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5" w:type="dxa"/>
        <w:tblInd w:w="108" w:type="dxa"/>
        <w:tblLook w:val="0000" w:firstRow="0" w:lastRow="0" w:firstColumn="0" w:lastColumn="0" w:noHBand="0" w:noVBand="0"/>
      </w:tblPr>
      <w:tblGrid>
        <w:gridCol w:w="3402"/>
        <w:gridCol w:w="6153"/>
      </w:tblGrid>
      <w:tr w:rsidR="006D13B3" w:rsidRPr="00D6284E" w:rsidTr="00CE10B5">
        <w:tc>
          <w:tcPr>
            <w:tcW w:w="3402" w:type="dxa"/>
          </w:tcPr>
          <w:p w:rsidR="006D13B3" w:rsidRPr="00D6284E" w:rsidRDefault="006D13B3" w:rsidP="00CE10B5">
            <w:pPr>
              <w:jc w:val="center"/>
              <w:rPr>
                <w:rFonts w:cs="Times New Roman"/>
                <w:b/>
                <w:szCs w:val="28"/>
              </w:rPr>
            </w:pPr>
            <w:r>
              <w:rPr>
                <w:rFonts w:cs="Times New Roman"/>
                <w:b/>
                <w:szCs w:val="28"/>
              </w:rPr>
              <w:t>HỘI ĐỒNG</w:t>
            </w:r>
            <w:r w:rsidRPr="00D6284E">
              <w:rPr>
                <w:rFonts w:cs="Times New Roman"/>
                <w:b/>
                <w:szCs w:val="28"/>
              </w:rPr>
              <w:t xml:space="preserve"> NHÂN DÂN</w:t>
            </w:r>
          </w:p>
          <w:p w:rsidR="006D13B3" w:rsidRPr="00D6284E" w:rsidRDefault="006D13B3" w:rsidP="00CE10B5">
            <w:pPr>
              <w:jc w:val="center"/>
              <w:rPr>
                <w:rFonts w:cs="Times New Roman"/>
                <w:b/>
                <w:szCs w:val="28"/>
              </w:rPr>
            </w:pPr>
            <w:r w:rsidRPr="00D6284E">
              <w:rPr>
                <w:rFonts w:cs="Times New Roman"/>
                <w:b/>
                <w:szCs w:val="28"/>
              </w:rPr>
              <w:t>TỈNH BẮC KẠN</w:t>
            </w:r>
          </w:p>
          <w:p w:rsidR="006D13B3" w:rsidRPr="00D6284E" w:rsidRDefault="006D13B3" w:rsidP="00CE10B5">
            <w:pPr>
              <w:rPr>
                <w:rFonts w:cs="Times New Roman"/>
                <w:szCs w:val="28"/>
              </w:rPr>
            </w:pPr>
            <w:r w:rsidRPr="00D6284E">
              <w:rPr>
                <w:rFonts w:cs="Times New Roman"/>
                <w:noProof/>
                <w:szCs w:val="28"/>
              </w:rPr>
              <mc:AlternateContent>
                <mc:Choice Requires="wps">
                  <w:drawing>
                    <wp:anchor distT="0" distB="0" distL="114300" distR="114300" simplePos="0" relativeHeight="251658752" behindDoc="0" locked="0" layoutInCell="1" allowOverlap="1" wp14:anchorId="37498A8C" wp14:editId="1B54F98C">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7BFEB2"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6D13B3" w:rsidRPr="00D6284E" w:rsidRDefault="006D13B3" w:rsidP="00CE10B5">
            <w:pPr>
              <w:jc w:val="center"/>
              <w:rPr>
                <w:rFonts w:cs="Times New Roman"/>
                <w:b/>
                <w:szCs w:val="28"/>
              </w:rPr>
            </w:pPr>
            <w:r w:rsidRPr="00D6284E">
              <w:rPr>
                <w:rFonts w:cs="Times New Roman"/>
                <w:szCs w:val="28"/>
              </w:rPr>
              <w:t>Số:</w:t>
            </w:r>
            <w:r>
              <w:rPr>
                <w:rFonts w:cs="Times New Roman"/>
                <w:szCs w:val="28"/>
              </w:rPr>
              <w:t xml:space="preserve"> 24/2024</w:t>
            </w:r>
            <w:r w:rsidRPr="00D6284E">
              <w:rPr>
                <w:rFonts w:cs="Times New Roman"/>
                <w:szCs w:val="28"/>
              </w:rPr>
              <w:t>/</w:t>
            </w:r>
            <w:r>
              <w:rPr>
                <w:rFonts w:cs="Times New Roman"/>
                <w:szCs w:val="28"/>
              </w:rPr>
              <w:t>NQ-HĐND</w:t>
            </w:r>
          </w:p>
        </w:tc>
        <w:tc>
          <w:tcPr>
            <w:tcW w:w="6153" w:type="dxa"/>
          </w:tcPr>
          <w:p w:rsidR="006D13B3" w:rsidRPr="00D6284E" w:rsidRDefault="006D13B3" w:rsidP="00CE10B5">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6D13B3" w:rsidRPr="00D6284E" w:rsidRDefault="006D13B3" w:rsidP="00CE10B5">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6D13B3" w:rsidRPr="00D6284E" w:rsidRDefault="006D13B3" w:rsidP="00CE10B5">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6704" behindDoc="0" locked="0" layoutInCell="1" allowOverlap="1" wp14:anchorId="25F63DC9" wp14:editId="72AD1E42">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28161" id="AutoShape 3" o:spid="_x0000_s1026" type="#_x0000_t32" style="position:absolute;margin-left:60.4pt;margin-top:2.3pt;width:174.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6D13B3" w:rsidRPr="00D6284E" w:rsidRDefault="006D13B3" w:rsidP="00CE10B5">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10 t</w:t>
            </w:r>
            <w:r w:rsidRPr="00D6284E">
              <w:rPr>
                <w:rFonts w:eastAsia="Calibri" w:cs="Times New Roman"/>
                <w:sz w:val="28"/>
                <w:szCs w:val="28"/>
              </w:rPr>
              <w:t xml:space="preserve">háng </w:t>
            </w:r>
            <w:r>
              <w:rPr>
                <w:rFonts w:eastAsia="Calibri" w:cs="Times New Roman"/>
                <w:sz w:val="28"/>
                <w:szCs w:val="28"/>
              </w:rPr>
              <w:t>12</w:t>
            </w:r>
            <w:r w:rsidRPr="00D6284E">
              <w:rPr>
                <w:rFonts w:eastAsia="Calibri" w:cs="Times New Roman"/>
                <w:sz w:val="28"/>
                <w:szCs w:val="28"/>
              </w:rPr>
              <w:t xml:space="preserve"> năm 202</w:t>
            </w:r>
            <w:r>
              <w:rPr>
                <w:rFonts w:eastAsia="Calibri" w:cs="Times New Roman"/>
                <w:sz w:val="28"/>
                <w:szCs w:val="28"/>
              </w:rPr>
              <w:t>4</w:t>
            </w:r>
          </w:p>
        </w:tc>
      </w:tr>
    </w:tbl>
    <w:p w:rsidR="006D13B3" w:rsidRPr="00D6284E" w:rsidRDefault="006D13B3" w:rsidP="006D13B3">
      <w:pPr>
        <w:spacing w:before="200"/>
        <w:jc w:val="center"/>
        <w:rPr>
          <w:rFonts w:cs="Times New Roman"/>
          <w:b/>
          <w:szCs w:val="28"/>
        </w:rPr>
      </w:pPr>
      <w:r>
        <w:rPr>
          <w:rFonts w:cs="Times New Roman"/>
          <w:b/>
          <w:szCs w:val="28"/>
        </w:rPr>
        <w:t>NGHỊ QUYẾT</w:t>
      </w:r>
    </w:p>
    <w:p w:rsidR="006D13B3" w:rsidRPr="006D13B3" w:rsidRDefault="006D13B3" w:rsidP="006D13B3">
      <w:pPr>
        <w:jc w:val="center"/>
        <w:rPr>
          <w:rFonts w:ascii="Times New Roman Bold" w:hAnsi="Times New Roman Bold"/>
          <w:b/>
        </w:rPr>
      </w:pPr>
      <w:r w:rsidRPr="006D13B3">
        <w:rPr>
          <w:rFonts w:ascii="Times New Roman Bold" w:hAnsi="Times New Roman Bold"/>
          <w:b/>
        </w:rPr>
        <w:t xml:space="preserve">Quy định mức chi phí chi trả đối với dịch vụ chi trả trợ giúp xã hội </w:t>
      </w:r>
    </w:p>
    <w:p w:rsidR="006D13B3" w:rsidRPr="006D13B3" w:rsidRDefault="006D13B3" w:rsidP="006D13B3">
      <w:pPr>
        <w:jc w:val="center"/>
        <w:rPr>
          <w:rFonts w:ascii="Times New Roman Bold" w:hAnsi="Times New Roman Bold"/>
          <w:b/>
        </w:rPr>
      </w:pPr>
      <w:r w:rsidRPr="006D13B3">
        <w:rPr>
          <w:rFonts w:ascii="Times New Roman Bold" w:hAnsi="Times New Roman Bold"/>
          <w:b/>
        </w:rPr>
        <w:t xml:space="preserve">cho các đối tượng bảo trợ xã hội trên địa bàn tỉnh Bắc Kạn </w:t>
      </w:r>
    </w:p>
    <w:p w:rsidR="006D13B3" w:rsidRPr="00D6284E" w:rsidRDefault="006D13B3" w:rsidP="006D13B3">
      <w:pPr>
        <w:spacing w:after="120"/>
        <w:jc w:val="center"/>
        <w:rPr>
          <w:rFonts w:cs="Times New Roman"/>
          <w:szCs w:val="28"/>
          <w:vertAlign w:val="superscript"/>
        </w:rPr>
      </w:pPr>
      <w:r w:rsidRPr="00D6284E">
        <w:rPr>
          <w:rFonts w:cs="Times New Roman"/>
          <w:szCs w:val="28"/>
          <w:vertAlign w:val="superscript"/>
        </w:rPr>
        <w:t>____________________</w:t>
      </w:r>
    </w:p>
    <w:p w:rsidR="006D13B3" w:rsidRPr="00230620" w:rsidRDefault="006D13B3" w:rsidP="008A6817">
      <w:pPr>
        <w:spacing w:before="200"/>
        <w:jc w:val="center"/>
        <w:rPr>
          <w:b/>
          <w:bCs/>
        </w:rPr>
      </w:pPr>
      <w:r w:rsidRPr="00230620">
        <w:rPr>
          <w:b/>
          <w:bCs/>
        </w:rPr>
        <w:t>HỘI ĐỒNG NHÂN DÂN TỈNH BẮC KẠN</w:t>
      </w:r>
    </w:p>
    <w:p w:rsidR="006D13B3" w:rsidRPr="00230620" w:rsidRDefault="006D13B3" w:rsidP="008A6817">
      <w:pPr>
        <w:spacing w:after="200"/>
        <w:jc w:val="center"/>
        <w:rPr>
          <w:b/>
          <w:bCs/>
        </w:rPr>
      </w:pPr>
      <w:r>
        <w:rPr>
          <w:b/>
          <w:bCs/>
        </w:rPr>
        <w:t>KHÓA</w:t>
      </w:r>
      <w:r w:rsidRPr="00230620">
        <w:rPr>
          <w:b/>
          <w:bCs/>
        </w:rPr>
        <w:t xml:space="preserve"> X, KỲ HỌP THỨ 24</w:t>
      </w:r>
    </w:p>
    <w:p w:rsidR="006D13B3" w:rsidRPr="006D13B3" w:rsidRDefault="006D13B3" w:rsidP="008A6817">
      <w:pPr>
        <w:pStyle w:val="NormalWeb"/>
        <w:shd w:val="clear" w:color="auto" w:fill="FFFFFF"/>
        <w:spacing w:before="120" w:beforeAutospacing="0" w:after="120" w:afterAutospacing="0" w:line="360" w:lineRule="exact"/>
        <w:ind w:firstLine="720"/>
        <w:rPr>
          <w:rFonts w:ascii="Times New Roman Italic" w:hAnsi="Times New Roman Italic"/>
          <w:i/>
          <w:color w:val="000000"/>
          <w:sz w:val="28"/>
          <w:szCs w:val="28"/>
        </w:rPr>
      </w:pPr>
      <w:r w:rsidRPr="006D13B3">
        <w:rPr>
          <w:rFonts w:ascii="Times New Roman Italic" w:hAnsi="Times New Roman Italic"/>
          <w:i/>
          <w:sz w:val="28"/>
          <w:szCs w:val="28"/>
          <w:lang w:val="nl-NL"/>
        </w:rPr>
        <w:t xml:space="preserve">Căn cứ Luật Tổ chức chính quyền địa phương ngày 19 tháng 6 năm 2015; </w:t>
      </w:r>
      <w:r w:rsidRPr="006D13B3">
        <w:rPr>
          <w:rFonts w:ascii="Times New Roman Italic" w:hAnsi="Times New Roman Italic"/>
          <w:i/>
          <w:color w:val="000000"/>
          <w:sz w:val="28"/>
          <w:szCs w:val="28"/>
        </w:rPr>
        <w:t>Luật Sửa đổi, bổ sung một số điều của Luật Tổ chức Chính phủ và Luật Tổ chức chính quyền địa phương ngày 22 tháng 11 năm 2019;</w:t>
      </w:r>
    </w:p>
    <w:p w:rsidR="006D13B3" w:rsidRPr="006D13B3" w:rsidRDefault="006D13B3" w:rsidP="008A6817">
      <w:pPr>
        <w:spacing w:before="120" w:after="120" w:line="360" w:lineRule="exact"/>
        <w:ind w:firstLine="720"/>
        <w:rPr>
          <w:rFonts w:ascii="Times New Roman Italic" w:hAnsi="Times New Roman Italic"/>
          <w:i/>
          <w:lang w:val="nl-NL"/>
        </w:rPr>
      </w:pPr>
      <w:r w:rsidRPr="006D13B3">
        <w:rPr>
          <w:rFonts w:ascii="Times New Roman Italic" w:hAnsi="Times New Roman Italic"/>
          <w:i/>
          <w:lang w:val="nl-NL"/>
        </w:rPr>
        <w:t xml:space="preserve">Căn cứ Luật Ngân sách </w:t>
      </w:r>
      <w:r w:rsidR="00DB03DC">
        <w:rPr>
          <w:rFonts w:ascii="Times New Roman Italic" w:hAnsi="Times New Roman Italic"/>
          <w:i/>
          <w:lang w:val="nl-NL"/>
        </w:rPr>
        <w:t>n</w:t>
      </w:r>
      <w:r w:rsidRPr="006D13B3">
        <w:rPr>
          <w:rFonts w:ascii="Times New Roman Italic" w:hAnsi="Times New Roman Italic"/>
          <w:i/>
          <w:lang w:val="nl-NL"/>
        </w:rPr>
        <w:t xml:space="preserve">hà nước ngày 25 tháng 6 năm 2015; </w:t>
      </w:r>
    </w:p>
    <w:p w:rsidR="006D13B3" w:rsidRPr="006D13B3" w:rsidRDefault="006D13B3" w:rsidP="008A6817">
      <w:pPr>
        <w:spacing w:before="120" w:after="120" w:line="360" w:lineRule="exact"/>
        <w:ind w:firstLine="720"/>
        <w:rPr>
          <w:rFonts w:ascii="Times New Roman Italic" w:hAnsi="Times New Roman Italic"/>
          <w:i/>
          <w:lang w:val="nl-NL"/>
        </w:rPr>
      </w:pPr>
      <w:r w:rsidRPr="006D13B3">
        <w:rPr>
          <w:rFonts w:ascii="Times New Roman Italic" w:hAnsi="Times New Roman Italic"/>
          <w:i/>
          <w:lang w:val="nl-NL"/>
        </w:rPr>
        <w:t xml:space="preserve">Căn cứ Nghị định số 20/2021/NĐ-CP ngày 15 tháng 3 năm 2021 của Chính phủ </w:t>
      </w:r>
      <w:r w:rsidR="00011BBE">
        <w:rPr>
          <w:rFonts w:ascii="Times New Roman Italic" w:hAnsi="Times New Roman Italic"/>
          <w:i/>
          <w:lang w:val="nl-NL"/>
        </w:rPr>
        <w:t>Q</w:t>
      </w:r>
      <w:r w:rsidRPr="006D13B3">
        <w:rPr>
          <w:rFonts w:ascii="Times New Roman Italic" w:hAnsi="Times New Roman Italic"/>
          <w:i/>
          <w:lang w:val="nl-NL"/>
        </w:rPr>
        <w:t xml:space="preserve">uy định chính sách trợ giúp xã hội đối với đối tượng bảo trợ xã hội; </w:t>
      </w:r>
    </w:p>
    <w:p w:rsidR="006D13B3" w:rsidRPr="006D13B3" w:rsidRDefault="006D13B3" w:rsidP="008A6817">
      <w:pPr>
        <w:spacing w:before="120" w:after="120" w:line="360" w:lineRule="exact"/>
        <w:ind w:firstLine="720"/>
        <w:rPr>
          <w:rFonts w:ascii="Times New Roman Italic" w:hAnsi="Times New Roman Italic"/>
          <w:i/>
          <w:lang w:val="nl-NL"/>
        </w:rPr>
      </w:pPr>
      <w:r w:rsidRPr="006D13B3">
        <w:rPr>
          <w:rFonts w:ascii="Times New Roman Italic" w:hAnsi="Times New Roman Italic"/>
          <w:i/>
          <w:lang w:val="nl-NL"/>
        </w:rPr>
        <w:t xml:space="preserve">Căn cứ Thông tư số 50/2024/TT-BTC ngày 17 tháng 7 năm 2024 của Bộ trưởng Bộ Tài chính sửa đổi, bổ sung một số điều của Thông tư số 76/2021/TT-BTC ngày 15 tháng 9 năm 2021 của Bộ trưởng Bộ Tài chính hướng dẫn khoản 1 và khoản 2 Điều 31 Nghị định số 20/2021/NĐ-CP ngày 15 tháng 3 năm 2021 của Chính phủ quy định chính sách trợ giúp xã hội đối với đối tượng bảo trợ xã hội; </w:t>
      </w:r>
    </w:p>
    <w:p w:rsidR="006D13B3" w:rsidRPr="006D13B3" w:rsidRDefault="006D13B3" w:rsidP="006D13B3">
      <w:pPr>
        <w:spacing w:before="120" w:after="120" w:line="380" w:lineRule="exact"/>
        <w:ind w:firstLine="720"/>
        <w:rPr>
          <w:rFonts w:ascii="Times New Roman Italic" w:hAnsi="Times New Roman Italic"/>
          <w:i/>
          <w:lang w:val="nl-NL"/>
        </w:rPr>
      </w:pPr>
      <w:r w:rsidRPr="006D13B3">
        <w:rPr>
          <w:i/>
          <w:lang w:val="nl-NL"/>
        </w:rPr>
        <w:t xml:space="preserve">Xét Tờ trình số </w:t>
      </w:r>
      <w:r w:rsidRPr="006D13B3">
        <w:rPr>
          <w:i/>
          <w:lang w:val="vi-VN"/>
        </w:rPr>
        <w:t>239</w:t>
      </w:r>
      <w:r w:rsidRPr="006D13B3">
        <w:rPr>
          <w:i/>
          <w:lang w:val="nl-NL"/>
        </w:rPr>
        <w:t xml:space="preserve">/TTr-UBND ngày </w:t>
      </w:r>
      <w:r w:rsidRPr="006D13B3">
        <w:rPr>
          <w:i/>
          <w:lang w:val="vi-VN"/>
        </w:rPr>
        <w:t>14</w:t>
      </w:r>
      <w:r w:rsidRPr="006D13B3">
        <w:rPr>
          <w:i/>
          <w:lang w:val="nl-NL"/>
        </w:rPr>
        <w:t xml:space="preserve"> tháng 11 năm 2024 của Ủy ban</w:t>
      </w:r>
      <w:r w:rsidRPr="006D13B3">
        <w:rPr>
          <w:rFonts w:ascii="Times New Roman Italic" w:hAnsi="Times New Roman Italic"/>
          <w:i/>
          <w:lang w:val="nl-NL"/>
        </w:rPr>
        <w:t xml:space="preserve"> nhân dân tỉnh </w:t>
      </w:r>
      <w:r w:rsidR="009153D7">
        <w:rPr>
          <w:i/>
          <w:iCs/>
          <w:color w:val="000000"/>
        </w:rPr>
        <w:t>Q</w:t>
      </w:r>
      <w:bookmarkStart w:id="0" w:name="_GoBack"/>
      <w:bookmarkEnd w:id="0"/>
      <w:r w:rsidRPr="006D13B3">
        <w:rPr>
          <w:i/>
          <w:iCs/>
          <w:color w:val="000000"/>
        </w:rPr>
        <w:t xml:space="preserve">uy định mức chi phí chi trả </w:t>
      </w:r>
      <w:r w:rsidRPr="006D13B3">
        <w:rPr>
          <w:i/>
          <w:iCs/>
          <w:color w:val="000000"/>
          <w:shd w:val="clear" w:color="auto" w:fill="FFFFFF"/>
        </w:rPr>
        <w:t xml:space="preserve">trợ giúp xã hội </w:t>
      </w:r>
      <w:r w:rsidRPr="006D13B3">
        <w:rPr>
          <w:i/>
          <w:iCs/>
          <w:color w:val="000000"/>
        </w:rPr>
        <w:t>cho các</w:t>
      </w:r>
      <w:r w:rsidRPr="006D13B3">
        <w:rPr>
          <w:i/>
          <w:iCs/>
        </w:rPr>
        <w:t xml:space="preserve"> đối tượng bảo trợ xã hội trên địa bàn tỉnh </w:t>
      </w:r>
      <w:r w:rsidRPr="006D13B3">
        <w:rPr>
          <w:i/>
          <w:iCs/>
          <w:color w:val="000000"/>
        </w:rPr>
        <w:t>thông qua tổ chức dịch vụ chi trả</w:t>
      </w:r>
      <w:r w:rsidRPr="006D13B3">
        <w:rPr>
          <w:rFonts w:ascii="Times New Roman Italic" w:hAnsi="Times New Roman Italic"/>
          <w:bCs/>
          <w:i/>
          <w:iCs/>
        </w:rPr>
        <w:t xml:space="preserve">; </w:t>
      </w:r>
      <w:r w:rsidRPr="006D13B3">
        <w:rPr>
          <w:rFonts w:ascii="Times New Roman Italic" w:hAnsi="Times New Roman Italic"/>
          <w:i/>
          <w:lang w:val="nl-NL"/>
        </w:rPr>
        <w:t>Báo cáo thẩm tra số 221/BC-HĐND ngày 02 tháng 12 năm 2024 của Ban Văn hóa - Xã hội Hội đồng nhân dân tỉnh và ý kiến thảo luận của đại biểu Hội đồng nhân dân tại kỳ họp.</w:t>
      </w:r>
    </w:p>
    <w:p w:rsidR="006D13B3" w:rsidRDefault="006D13B3" w:rsidP="008A6817">
      <w:pPr>
        <w:spacing w:before="240" w:after="240"/>
        <w:jc w:val="center"/>
        <w:rPr>
          <w:b/>
          <w:lang w:val="nl-NL"/>
        </w:rPr>
      </w:pPr>
      <w:r w:rsidRPr="004C6D98">
        <w:rPr>
          <w:b/>
          <w:lang w:val="nl-NL"/>
        </w:rPr>
        <w:t>QUYẾT NGHỊ:</w:t>
      </w:r>
    </w:p>
    <w:p w:rsidR="006D13B3" w:rsidRDefault="006D13B3" w:rsidP="008A6817">
      <w:pPr>
        <w:spacing w:before="120" w:after="120" w:line="360" w:lineRule="exact"/>
        <w:ind w:firstLine="720"/>
        <w:rPr>
          <w:b/>
          <w:bCs/>
        </w:rPr>
      </w:pPr>
      <w:r>
        <w:rPr>
          <w:b/>
          <w:lang w:val="nl-NL"/>
        </w:rPr>
        <w:t>Điều 1. Phạm vi điều chỉnh và đối tượng áp dụng</w:t>
      </w:r>
    </w:p>
    <w:p w:rsidR="006D13B3" w:rsidRPr="008A6817" w:rsidRDefault="006D13B3" w:rsidP="008A6817">
      <w:pPr>
        <w:spacing w:before="120" w:after="120" w:line="360" w:lineRule="exact"/>
        <w:ind w:firstLine="720"/>
        <w:rPr>
          <w:b/>
          <w:bCs/>
          <w:spacing w:val="-2"/>
        </w:rPr>
      </w:pPr>
      <w:r w:rsidRPr="008A6817">
        <w:rPr>
          <w:spacing w:val="-2"/>
        </w:rPr>
        <w:t xml:space="preserve">1. Phạm vi điều chỉnh: </w:t>
      </w:r>
      <w:r w:rsidRPr="008A6817">
        <w:rPr>
          <w:bCs/>
          <w:spacing w:val="-2"/>
        </w:rPr>
        <w:t>Nghị quyết này</w:t>
      </w:r>
      <w:r w:rsidRPr="008A6817">
        <w:rPr>
          <w:b/>
          <w:spacing w:val="-2"/>
        </w:rPr>
        <w:t xml:space="preserve"> </w:t>
      </w:r>
      <w:r w:rsidRPr="008A6817">
        <w:rPr>
          <w:spacing w:val="-2"/>
        </w:rPr>
        <w:t>quy định mức chi phí chi trả đối với dịch vụ chi trả trợ giúp xã hội cho các đối tượng bảo trợ xã hội trên địa bàn tỉnh Bắc Kạn.</w:t>
      </w:r>
    </w:p>
    <w:p w:rsidR="006D13B3" w:rsidRPr="004D68AB" w:rsidRDefault="006D13B3" w:rsidP="008A6817">
      <w:pPr>
        <w:shd w:val="clear" w:color="auto" w:fill="FFFFFF"/>
        <w:spacing w:before="120" w:after="120" w:line="360" w:lineRule="exact"/>
        <w:ind w:firstLine="720"/>
      </w:pPr>
      <w:r w:rsidRPr="004D68AB">
        <w:t>2. Đối tượng áp dụ</w:t>
      </w:r>
      <w:r w:rsidR="008A6817">
        <w:t>ng</w:t>
      </w:r>
    </w:p>
    <w:p w:rsidR="006D13B3" w:rsidRPr="004D68AB" w:rsidRDefault="006D13B3" w:rsidP="008A6817">
      <w:pPr>
        <w:shd w:val="clear" w:color="auto" w:fill="FFFFFF"/>
        <w:spacing w:before="120" w:after="120" w:line="360" w:lineRule="exact"/>
        <w:ind w:firstLine="720"/>
      </w:pPr>
      <w:r>
        <w:t>a</w:t>
      </w:r>
      <w:r w:rsidRPr="004D68AB">
        <w:t>) Tổ chức cung cấp dịch vụ chi trả.</w:t>
      </w:r>
    </w:p>
    <w:p w:rsidR="006D13B3" w:rsidRPr="004D68AB" w:rsidRDefault="006D13B3" w:rsidP="008A6817">
      <w:pPr>
        <w:pStyle w:val="BodyTextIndent3"/>
        <w:spacing w:before="120" w:line="360" w:lineRule="exact"/>
        <w:ind w:left="0" w:firstLine="720"/>
        <w:rPr>
          <w:sz w:val="28"/>
          <w:szCs w:val="28"/>
          <w:lang w:eastAsia="vi-VN"/>
        </w:rPr>
      </w:pPr>
      <w:r>
        <w:rPr>
          <w:sz w:val="28"/>
          <w:szCs w:val="28"/>
          <w:lang w:eastAsia="vi-VN"/>
        </w:rPr>
        <w:t>b</w:t>
      </w:r>
      <w:r w:rsidRPr="004D68AB">
        <w:rPr>
          <w:sz w:val="28"/>
          <w:szCs w:val="28"/>
          <w:lang w:eastAsia="vi-VN"/>
        </w:rPr>
        <w:t>) Đối tượng bảo trợ xã hội trên địa bàn tỉnh.</w:t>
      </w:r>
    </w:p>
    <w:p w:rsidR="006D13B3" w:rsidRPr="004D68AB" w:rsidRDefault="006D13B3" w:rsidP="008A6817">
      <w:pPr>
        <w:spacing w:before="120" w:after="120" w:line="360" w:lineRule="exact"/>
        <w:ind w:firstLine="720"/>
      </w:pPr>
      <w:r>
        <w:t>c</w:t>
      </w:r>
      <w:r w:rsidRPr="004D68AB">
        <w:t xml:space="preserve">) </w:t>
      </w:r>
      <w:r w:rsidRPr="004D68AB">
        <w:rPr>
          <w:color w:val="000000"/>
          <w:lang w:val="nb-NO"/>
        </w:rPr>
        <w:t xml:space="preserve">Các cơ quan, tổ chức </w:t>
      </w:r>
      <w:r w:rsidRPr="004D68AB">
        <w:t>có liên quan.</w:t>
      </w:r>
    </w:p>
    <w:p w:rsidR="006D13B3" w:rsidRPr="004D68AB" w:rsidRDefault="006D13B3" w:rsidP="006D13B3">
      <w:pPr>
        <w:shd w:val="clear" w:color="auto" w:fill="FFFFFF"/>
        <w:spacing w:before="120" w:after="120" w:line="380" w:lineRule="exact"/>
        <w:ind w:firstLine="720"/>
        <w:rPr>
          <w:b/>
        </w:rPr>
      </w:pPr>
      <w:bookmarkStart w:id="1" w:name="dieu_2"/>
      <w:bookmarkStart w:id="2" w:name="_Hlk180418983"/>
      <w:r w:rsidRPr="004D68AB">
        <w:rPr>
          <w:b/>
          <w:bCs/>
        </w:rPr>
        <w:lastRenderedPageBreak/>
        <w:t xml:space="preserve">Điều 2. </w:t>
      </w:r>
      <w:bookmarkEnd w:id="1"/>
      <w:r w:rsidRPr="004D68AB">
        <w:rPr>
          <w:b/>
          <w:bCs/>
        </w:rPr>
        <w:t xml:space="preserve">Mức </w:t>
      </w:r>
      <w:r w:rsidRPr="004D68AB">
        <w:rPr>
          <w:b/>
        </w:rPr>
        <w:t xml:space="preserve">chi phí chi trả </w:t>
      </w:r>
      <w:r w:rsidRPr="004D68AB">
        <w:rPr>
          <w:b/>
          <w:bCs/>
        </w:rPr>
        <w:t>và nguồn kinh phí thực hiện</w:t>
      </w:r>
    </w:p>
    <w:bookmarkEnd w:id="2"/>
    <w:p w:rsidR="006D13B3" w:rsidRPr="004D68AB" w:rsidRDefault="006D13B3" w:rsidP="006D13B3">
      <w:pPr>
        <w:shd w:val="clear" w:color="auto" w:fill="FFFFFF"/>
        <w:spacing w:before="120" w:after="120" w:line="380" w:lineRule="exact"/>
        <w:ind w:firstLine="720"/>
      </w:pPr>
      <w:r w:rsidRPr="004D68AB">
        <w:t xml:space="preserve">1. Mức chi </w:t>
      </w:r>
      <w:r w:rsidRPr="004D68AB">
        <w:rPr>
          <w:rFonts w:eastAsia="Arial"/>
        </w:rPr>
        <w:t>phí chi trả đối với</w:t>
      </w:r>
      <w:r w:rsidRPr="004D68AB">
        <w:t xml:space="preserve"> dịch vụ </w:t>
      </w:r>
      <w:r w:rsidRPr="004D68AB">
        <w:rPr>
          <w:rFonts w:eastAsia="Arial"/>
        </w:rPr>
        <w:t xml:space="preserve">chi trả tối đa bằng 1,05% trên tổng số tiền </w:t>
      </w:r>
      <w:r w:rsidRPr="004D68AB">
        <w:t xml:space="preserve">thực tế chi trả </w:t>
      </w:r>
      <w:r w:rsidRPr="004D68AB">
        <w:rPr>
          <w:rFonts w:eastAsia="Arial"/>
        </w:rPr>
        <w:t>cho các đối tượng bảo trợ xã hội.</w:t>
      </w:r>
    </w:p>
    <w:p w:rsidR="006D13B3" w:rsidRPr="004D68AB" w:rsidRDefault="006D13B3" w:rsidP="006D13B3">
      <w:pPr>
        <w:shd w:val="clear" w:color="auto" w:fill="FFFFFF"/>
        <w:spacing w:before="120" w:after="120" w:line="380" w:lineRule="exact"/>
        <w:ind w:firstLine="720"/>
        <w:rPr>
          <w:bCs/>
        </w:rPr>
      </w:pPr>
      <w:r w:rsidRPr="004D68AB">
        <w:t>2. Nguồn kinh phí thực hiện từ nguồn chi thường xuyên thuộc lĩnh vực đảm bảo xã hội giao cho Ủy ban nhân dân các huyện, thành phố hằng năm.</w:t>
      </w:r>
    </w:p>
    <w:p w:rsidR="006D13B3" w:rsidRPr="004D68AB" w:rsidRDefault="006D13B3" w:rsidP="006D13B3">
      <w:pPr>
        <w:spacing w:before="120" w:after="120" w:line="380" w:lineRule="exact"/>
        <w:ind w:firstLine="720"/>
        <w:rPr>
          <w:b/>
          <w:lang w:val="nl-NL"/>
        </w:rPr>
      </w:pPr>
      <w:r w:rsidRPr="004D68AB">
        <w:rPr>
          <w:b/>
          <w:lang w:val="nl-NL"/>
        </w:rPr>
        <w:t>Điều 3. Tổ chức thực hiện</w:t>
      </w:r>
    </w:p>
    <w:p w:rsidR="006D13B3" w:rsidRPr="004D68AB" w:rsidRDefault="006D13B3" w:rsidP="006D13B3">
      <w:pPr>
        <w:spacing w:before="120" w:after="120" w:line="380" w:lineRule="exact"/>
        <w:ind w:firstLine="720"/>
        <w:rPr>
          <w:lang w:val="fi-FI"/>
        </w:rPr>
      </w:pPr>
      <w:r w:rsidRPr="004D68AB">
        <w:rPr>
          <w:lang w:val="fi-FI"/>
        </w:rPr>
        <w:t xml:space="preserve">1. Giao Ủy ban nhân dân tỉnh hướng dẫn, </w:t>
      </w:r>
      <w:r>
        <w:rPr>
          <w:lang w:val="fi-FI"/>
        </w:rPr>
        <w:t>tổ chức thực hiện Nghị quyết theo quy định.</w:t>
      </w:r>
    </w:p>
    <w:p w:rsidR="006D13B3" w:rsidRPr="004D68AB" w:rsidRDefault="006D13B3" w:rsidP="006D13B3">
      <w:pPr>
        <w:spacing w:before="120" w:after="120" w:line="380" w:lineRule="exact"/>
        <w:ind w:firstLine="720"/>
        <w:rPr>
          <w:lang w:val="fi-FI"/>
        </w:rPr>
      </w:pPr>
      <w:r w:rsidRPr="004D68AB">
        <w:rPr>
          <w:lang w:val="fi-FI"/>
        </w:rPr>
        <w:t>2. Giao Thường trực Hội đồng nhân dân, các Ban Hội đồng nhân dân, Tổ đại biểu Hội đồng nhân dân và đại biểu Hội đồng nhân dân tỉnh giám sát việc thực hiện Nghị quyết.</w:t>
      </w:r>
    </w:p>
    <w:p w:rsidR="006D13B3" w:rsidRPr="008A6817" w:rsidRDefault="006D13B3" w:rsidP="006D13B3">
      <w:pPr>
        <w:spacing w:before="120" w:after="120" w:line="380" w:lineRule="exact"/>
        <w:ind w:firstLine="720"/>
        <w:rPr>
          <w:lang w:val="fi-FI"/>
        </w:rPr>
      </w:pPr>
      <w:r w:rsidRPr="008A6817">
        <w:rPr>
          <w:lang w:val="fi-FI"/>
        </w:rPr>
        <w:t xml:space="preserve">Nghị quyết này đã được </w:t>
      </w:r>
      <w:r w:rsidRPr="008A6817">
        <w:rPr>
          <w:color w:val="000000"/>
        </w:rPr>
        <w:t xml:space="preserve">Hội đồng nhân dân tỉnh khóa X, </w:t>
      </w:r>
      <w:r w:rsidRPr="008A6817">
        <w:t xml:space="preserve">kỳ họp thứ 24 </w:t>
      </w:r>
      <w:r w:rsidRPr="008A6817">
        <w:rPr>
          <w:color w:val="000000"/>
        </w:rPr>
        <w:t xml:space="preserve">thông qua ngày 10 tháng 12 năm 2024 và </w:t>
      </w:r>
      <w:r w:rsidRPr="008A6817">
        <w:rPr>
          <w:lang w:val="fi-FI"/>
        </w:rPr>
        <w:t>có hiệu lực kể từ ngày 20</w:t>
      </w:r>
      <w:r w:rsidR="008A6817">
        <w:rPr>
          <w:lang w:val="fi-FI"/>
        </w:rPr>
        <w:t xml:space="preserve"> tháng 12 năm 2024./.</w:t>
      </w:r>
    </w:p>
    <w:tbl>
      <w:tblPr>
        <w:tblW w:w="9356" w:type="dxa"/>
        <w:tblInd w:w="108" w:type="dxa"/>
        <w:tblLook w:val="01E0" w:firstRow="1" w:lastRow="1" w:firstColumn="1" w:lastColumn="1" w:noHBand="0" w:noVBand="0"/>
      </w:tblPr>
      <w:tblGrid>
        <w:gridCol w:w="4003"/>
        <w:gridCol w:w="5353"/>
      </w:tblGrid>
      <w:tr w:rsidR="006D13B3" w:rsidRPr="00D6284E" w:rsidTr="00CE10B5">
        <w:trPr>
          <w:trHeight w:val="132"/>
        </w:trPr>
        <w:tc>
          <w:tcPr>
            <w:tcW w:w="4003" w:type="dxa"/>
          </w:tcPr>
          <w:p w:rsidR="006D13B3" w:rsidRPr="00D6284E" w:rsidRDefault="006D13B3" w:rsidP="00CE10B5">
            <w:pPr>
              <w:rPr>
                <w:rFonts w:cs="Times New Roman"/>
                <w:szCs w:val="28"/>
              </w:rPr>
            </w:pPr>
          </w:p>
          <w:p w:rsidR="006D13B3" w:rsidRPr="00D6284E" w:rsidRDefault="006D13B3" w:rsidP="00CE10B5">
            <w:pPr>
              <w:rPr>
                <w:rFonts w:cs="Times New Roman"/>
                <w:szCs w:val="28"/>
              </w:rPr>
            </w:pPr>
          </w:p>
        </w:tc>
        <w:tc>
          <w:tcPr>
            <w:tcW w:w="5353" w:type="dxa"/>
          </w:tcPr>
          <w:p w:rsidR="006D13B3" w:rsidRDefault="006D13B3" w:rsidP="00CE10B5">
            <w:pPr>
              <w:tabs>
                <w:tab w:val="center" w:pos="6946"/>
              </w:tabs>
              <w:jc w:val="center"/>
              <w:rPr>
                <w:rFonts w:cs="Times New Roman"/>
                <w:b/>
                <w:szCs w:val="28"/>
              </w:rPr>
            </w:pPr>
            <w:r w:rsidRPr="00D6284E">
              <w:rPr>
                <w:rFonts w:cs="Times New Roman"/>
                <w:b/>
                <w:szCs w:val="28"/>
              </w:rPr>
              <w:t>CHỦ TỊCH</w:t>
            </w:r>
          </w:p>
          <w:p w:rsidR="006D13B3" w:rsidRDefault="006D13B3" w:rsidP="00CE10B5">
            <w:pPr>
              <w:tabs>
                <w:tab w:val="center" w:pos="6946"/>
              </w:tabs>
              <w:jc w:val="center"/>
              <w:rPr>
                <w:rFonts w:cs="Times New Roman"/>
                <w:b/>
                <w:szCs w:val="28"/>
              </w:rPr>
            </w:pPr>
          </w:p>
          <w:p w:rsidR="006D13B3" w:rsidRDefault="006D13B3" w:rsidP="00CE10B5">
            <w:pPr>
              <w:tabs>
                <w:tab w:val="center" w:pos="6946"/>
              </w:tabs>
              <w:jc w:val="center"/>
              <w:rPr>
                <w:rFonts w:cs="Times New Roman"/>
                <w:b/>
                <w:szCs w:val="28"/>
              </w:rPr>
            </w:pPr>
          </w:p>
          <w:p w:rsidR="006D13B3" w:rsidRDefault="006D13B3" w:rsidP="00CE10B5">
            <w:pPr>
              <w:tabs>
                <w:tab w:val="center" w:pos="6946"/>
              </w:tabs>
              <w:jc w:val="center"/>
              <w:rPr>
                <w:rFonts w:cs="Times New Roman"/>
                <w:b/>
                <w:szCs w:val="28"/>
              </w:rPr>
            </w:pPr>
          </w:p>
          <w:p w:rsidR="006D13B3" w:rsidRPr="00D6284E" w:rsidRDefault="006D13B3" w:rsidP="00CE10B5">
            <w:pPr>
              <w:tabs>
                <w:tab w:val="center" w:pos="6946"/>
              </w:tabs>
              <w:jc w:val="center"/>
              <w:rPr>
                <w:rFonts w:cs="Times New Roman"/>
                <w:b/>
                <w:szCs w:val="28"/>
              </w:rPr>
            </w:pPr>
          </w:p>
          <w:p w:rsidR="006D13B3" w:rsidRPr="00D6284E" w:rsidRDefault="006D13B3" w:rsidP="00CE10B5">
            <w:pPr>
              <w:jc w:val="center"/>
              <w:rPr>
                <w:rFonts w:cs="Times New Roman"/>
                <w:szCs w:val="28"/>
              </w:rPr>
            </w:pPr>
            <w:r>
              <w:rPr>
                <w:rFonts w:cs="Times New Roman"/>
                <w:b/>
                <w:szCs w:val="28"/>
              </w:rPr>
              <w:t>Phương Thị Thanh</w:t>
            </w:r>
          </w:p>
        </w:tc>
      </w:tr>
    </w:tbl>
    <w:p w:rsidR="006D13B3" w:rsidRPr="00D6284E" w:rsidRDefault="006D13B3" w:rsidP="006D13B3">
      <w:pPr>
        <w:rPr>
          <w:rFonts w:cs="Times New Roman"/>
          <w:szCs w:val="28"/>
        </w:rPr>
      </w:pPr>
    </w:p>
    <w:p w:rsidR="006D13B3" w:rsidRDefault="006D13B3" w:rsidP="006D13B3"/>
    <w:p w:rsidR="00036B89" w:rsidRDefault="00036B89"/>
    <w:sectPr w:rsidR="00036B89" w:rsidSect="006301AF">
      <w:pgSz w:w="11907" w:h="16840" w:code="9"/>
      <w:pgMar w:top="1474" w:right="1304" w:bottom="1270" w:left="1247"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3B3"/>
    <w:rsid w:val="00011BBE"/>
    <w:rsid w:val="00036B89"/>
    <w:rsid w:val="006D13B3"/>
    <w:rsid w:val="008A6817"/>
    <w:rsid w:val="009153D7"/>
    <w:rsid w:val="00DB03DC"/>
    <w:rsid w:val="00FA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7E4D40A"/>
  <w15:chartTrackingRefBased/>
  <w15:docId w15:val="{1A8638D1-C083-4748-9A69-7EE0C9F1E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D13B3"/>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6D13B3"/>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6D13B3"/>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3B3"/>
    <w:rPr>
      <w:rFonts w:ascii=".VnTime" w:eastAsia="Arial Unicode MS" w:hAnsi=".VnTime"/>
      <w:b/>
      <w:color w:val="000000"/>
      <w:sz w:val="27"/>
    </w:rPr>
  </w:style>
  <w:style w:type="character" w:customStyle="1" w:styleId="Heading6Char">
    <w:name w:val="Heading 6 Char"/>
    <w:basedOn w:val="DefaultParagraphFont"/>
    <w:link w:val="Heading6"/>
    <w:rsid w:val="006D13B3"/>
    <w:rPr>
      <w:rFonts w:eastAsia="Times New Roman"/>
      <w:b/>
      <w:color w:val="000000"/>
      <w:szCs w:val="24"/>
    </w:rPr>
  </w:style>
  <w:style w:type="character" w:customStyle="1" w:styleId="Heading7Char">
    <w:name w:val="Heading 7 Char"/>
    <w:basedOn w:val="DefaultParagraphFont"/>
    <w:link w:val="Heading7"/>
    <w:rsid w:val="006D13B3"/>
    <w:rPr>
      <w:rFonts w:eastAsia="Times New Roman"/>
      <w:i/>
      <w:color w:val="000000"/>
      <w:sz w:val="26"/>
      <w:szCs w:val="24"/>
    </w:rPr>
  </w:style>
  <w:style w:type="paragraph" w:styleId="BodyText">
    <w:name w:val="Body Text"/>
    <w:basedOn w:val="Normal"/>
    <w:link w:val="BodyTextChar"/>
    <w:rsid w:val="006D13B3"/>
    <w:pPr>
      <w:spacing w:after="120"/>
      <w:jc w:val="left"/>
    </w:pPr>
    <w:rPr>
      <w:rFonts w:eastAsia="Times New Roman" w:cs="Times New Roman"/>
      <w:sz w:val="24"/>
      <w:szCs w:val="24"/>
      <w:lang w:val="x-none" w:eastAsia="x-none"/>
    </w:rPr>
  </w:style>
  <w:style w:type="character" w:customStyle="1" w:styleId="BodyTextChar">
    <w:name w:val="Body Text Char"/>
    <w:basedOn w:val="DefaultParagraphFont"/>
    <w:link w:val="BodyText"/>
    <w:rsid w:val="006D13B3"/>
    <w:rPr>
      <w:rFonts w:eastAsia="Times New Roman" w:cs="Times New Roman"/>
      <w:sz w:val="24"/>
      <w:szCs w:val="24"/>
      <w:lang w:val="x-none" w:eastAsia="x-none"/>
    </w:rPr>
  </w:style>
  <w:style w:type="paragraph" w:styleId="BodyTextIndent3">
    <w:name w:val="Body Text Indent 3"/>
    <w:basedOn w:val="Normal"/>
    <w:link w:val="BodyTextIndent3Char"/>
    <w:unhideWhenUsed/>
    <w:rsid w:val="006D13B3"/>
    <w:pPr>
      <w:spacing w:after="120"/>
      <w:ind w:left="360"/>
    </w:pPr>
    <w:rPr>
      <w:sz w:val="16"/>
      <w:szCs w:val="16"/>
    </w:rPr>
  </w:style>
  <w:style w:type="character" w:customStyle="1" w:styleId="BodyTextIndent3Char">
    <w:name w:val="Body Text Indent 3 Char"/>
    <w:basedOn w:val="DefaultParagraphFont"/>
    <w:link w:val="BodyTextIndent3"/>
    <w:rsid w:val="006D13B3"/>
    <w:rPr>
      <w:sz w:val="16"/>
      <w:szCs w:val="16"/>
    </w:rPr>
  </w:style>
  <w:style w:type="paragraph" w:styleId="NormalWeb">
    <w:name w:val="Normal (Web)"/>
    <w:basedOn w:val="Normal"/>
    <w:link w:val="NormalWebChar"/>
    <w:qFormat/>
    <w:rsid w:val="006D13B3"/>
    <w:pPr>
      <w:spacing w:before="100" w:beforeAutospacing="1" w:after="100" w:afterAutospacing="1" w:line="240" w:lineRule="atLeast"/>
    </w:pPr>
    <w:rPr>
      <w:rFonts w:eastAsia="Times New Roman" w:cs="Times New Roman"/>
      <w:sz w:val="24"/>
      <w:szCs w:val="24"/>
    </w:rPr>
  </w:style>
  <w:style w:type="character" w:customStyle="1" w:styleId="NormalWebChar">
    <w:name w:val="Normal (Web) Char"/>
    <w:link w:val="NormalWeb"/>
    <w:rsid w:val="006D13B3"/>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2024-12-16T03:32:00Z</dcterms:created>
  <dcterms:modified xsi:type="dcterms:W3CDTF">2024-12-20T02:11:00Z</dcterms:modified>
</cp:coreProperties>
</file>