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E177D7" w:rsidRPr="00D6284E" w:rsidTr="0000676B">
        <w:tc>
          <w:tcPr>
            <w:tcW w:w="3227" w:type="dxa"/>
          </w:tcPr>
          <w:p w:rsidR="00E177D7" w:rsidRPr="00D6284E" w:rsidRDefault="00E177D7" w:rsidP="0000676B">
            <w:pPr>
              <w:jc w:val="center"/>
              <w:rPr>
                <w:rFonts w:cs="Times New Roman"/>
                <w:b/>
                <w:szCs w:val="28"/>
              </w:rPr>
            </w:pPr>
            <w:r w:rsidRPr="00D6284E">
              <w:rPr>
                <w:rFonts w:cs="Times New Roman"/>
                <w:b/>
                <w:szCs w:val="28"/>
              </w:rPr>
              <w:t>ỦY BAN NHÂN DÂN</w:t>
            </w:r>
          </w:p>
          <w:p w:rsidR="00E177D7" w:rsidRPr="00D6284E" w:rsidRDefault="00E177D7" w:rsidP="0000676B">
            <w:pPr>
              <w:jc w:val="center"/>
              <w:rPr>
                <w:rFonts w:cs="Times New Roman"/>
                <w:b/>
                <w:szCs w:val="28"/>
              </w:rPr>
            </w:pPr>
            <w:r w:rsidRPr="00D6284E">
              <w:rPr>
                <w:rFonts w:cs="Times New Roman"/>
                <w:b/>
                <w:szCs w:val="28"/>
              </w:rPr>
              <w:t>TỈNH BẮC KẠN</w:t>
            </w:r>
          </w:p>
          <w:p w:rsidR="00E177D7" w:rsidRPr="00D6284E" w:rsidRDefault="00E177D7" w:rsidP="0000676B">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782BBB3B" wp14:editId="40BABDB8">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B9E40"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E177D7" w:rsidRPr="00D6284E" w:rsidRDefault="00E177D7" w:rsidP="0000676B">
            <w:pPr>
              <w:jc w:val="center"/>
              <w:rPr>
                <w:rFonts w:cs="Times New Roman"/>
                <w:b/>
                <w:szCs w:val="28"/>
              </w:rPr>
            </w:pPr>
            <w:r w:rsidRPr="00D6284E">
              <w:rPr>
                <w:rFonts w:cs="Times New Roman"/>
                <w:szCs w:val="28"/>
              </w:rPr>
              <w:t>Số:</w:t>
            </w:r>
            <w:r>
              <w:rPr>
                <w:rFonts w:cs="Times New Roman"/>
                <w:szCs w:val="28"/>
              </w:rPr>
              <w:t xml:space="preserve"> 2287</w:t>
            </w:r>
            <w:r w:rsidRPr="00D6284E">
              <w:rPr>
                <w:rFonts w:cs="Times New Roman"/>
                <w:szCs w:val="28"/>
              </w:rPr>
              <w:t>/QĐ-UBND</w:t>
            </w:r>
          </w:p>
        </w:tc>
        <w:tc>
          <w:tcPr>
            <w:tcW w:w="6153" w:type="dxa"/>
          </w:tcPr>
          <w:p w:rsidR="00E177D7" w:rsidRPr="00D6284E" w:rsidRDefault="00E177D7" w:rsidP="0000676B">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E177D7" w:rsidRPr="00D6284E" w:rsidRDefault="00E177D7" w:rsidP="0000676B">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E177D7" w:rsidRPr="00D6284E" w:rsidRDefault="00E177D7" w:rsidP="0000676B">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570D1C46" wp14:editId="2D02A0DE">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0F717"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E177D7" w:rsidRPr="00D6284E" w:rsidRDefault="00E177D7" w:rsidP="0000676B">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23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E177D7" w:rsidRPr="00D6284E" w:rsidRDefault="00E177D7" w:rsidP="00E177D7">
      <w:pPr>
        <w:spacing w:before="200"/>
        <w:jc w:val="center"/>
        <w:rPr>
          <w:rFonts w:cs="Times New Roman"/>
          <w:b/>
          <w:szCs w:val="28"/>
        </w:rPr>
      </w:pPr>
      <w:r w:rsidRPr="00D6284E">
        <w:rPr>
          <w:rFonts w:cs="Times New Roman"/>
          <w:b/>
          <w:szCs w:val="28"/>
        </w:rPr>
        <w:t>QUYẾT ĐỊNH</w:t>
      </w:r>
    </w:p>
    <w:p w:rsidR="009457C3" w:rsidRPr="00810F53" w:rsidRDefault="009457C3" w:rsidP="009457C3">
      <w:pPr>
        <w:spacing w:line="340" w:lineRule="exact"/>
        <w:jc w:val="center"/>
        <w:rPr>
          <w:b/>
          <w:szCs w:val="28"/>
        </w:rPr>
      </w:pPr>
      <w:r w:rsidRPr="00810F53">
        <w:rPr>
          <w:b/>
          <w:szCs w:val="28"/>
          <w:lang w:val="vi-VN"/>
        </w:rPr>
        <w:t>Về việc s</w:t>
      </w:r>
      <w:r w:rsidRPr="00810F53">
        <w:rPr>
          <w:b/>
          <w:szCs w:val="28"/>
        </w:rPr>
        <w:t xml:space="preserve">ửa đổi Hướng dẫn </w:t>
      </w:r>
      <w:r w:rsidRPr="00810F53">
        <w:rPr>
          <w:b/>
          <w:szCs w:val="28"/>
          <w:lang w:val="vi-VN"/>
        </w:rPr>
        <w:t xml:space="preserve">thực hiện chính sách hỗ trợ phát triển sản xuất nông nghiệp hàng hóa, hỗ trợ nâng cao năng lực cho khu vực kinh tế tập thể trên địa bàn tỉnh Bắc Kạn </w:t>
      </w:r>
      <w:r w:rsidRPr="00810F53">
        <w:rPr>
          <w:b/>
          <w:szCs w:val="28"/>
        </w:rPr>
        <w:t>ban hành kèm theo Quyết định số 1253/QĐ-UBND ngày 11/7/2022</w:t>
      </w:r>
      <w:r w:rsidRPr="00810F53">
        <w:rPr>
          <w:b/>
          <w:szCs w:val="28"/>
          <w:lang w:val="vi-VN"/>
        </w:rPr>
        <w:t xml:space="preserve"> </w:t>
      </w:r>
      <w:r w:rsidRPr="00810F53">
        <w:rPr>
          <w:b/>
          <w:szCs w:val="28"/>
        </w:rPr>
        <w:t xml:space="preserve">của </w:t>
      </w:r>
      <w:r>
        <w:rPr>
          <w:b/>
          <w:szCs w:val="28"/>
        </w:rPr>
        <w:t>Ủy ban nhân dân</w:t>
      </w:r>
      <w:r w:rsidRPr="00810F53">
        <w:rPr>
          <w:b/>
          <w:szCs w:val="28"/>
        </w:rPr>
        <w:t xml:space="preserve"> tỉnh Bắc Kạn</w:t>
      </w:r>
    </w:p>
    <w:p w:rsidR="00E177D7" w:rsidRPr="00D6284E" w:rsidRDefault="00E177D7" w:rsidP="00E177D7">
      <w:pPr>
        <w:jc w:val="center"/>
        <w:rPr>
          <w:rFonts w:cs="Times New Roman"/>
          <w:szCs w:val="28"/>
          <w:vertAlign w:val="superscript"/>
        </w:rPr>
      </w:pPr>
      <w:r w:rsidRPr="00D6284E">
        <w:rPr>
          <w:rFonts w:cs="Times New Roman"/>
          <w:szCs w:val="28"/>
          <w:vertAlign w:val="superscript"/>
        </w:rPr>
        <w:t>____________________</w:t>
      </w:r>
    </w:p>
    <w:p w:rsidR="00E177D7" w:rsidRPr="00D6284E" w:rsidRDefault="00E177D7" w:rsidP="009457C3">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E177D7" w:rsidRPr="008C4BCC" w:rsidRDefault="00E177D7" w:rsidP="008C4BCC">
      <w:pPr>
        <w:tabs>
          <w:tab w:val="left" w:pos="567"/>
        </w:tabs>
        <w:spacing w:before="120" w:after="120" w:line="380" w:lineRule="exact"/>
        <w:ind w:firstLine="720"/>
        <w:rPr>
          <w:rFonts w:cs="Times New Roman"/>
          <w:i/>
          <w:szCs w:val="28"/>
        </w:rPr>
      </w:pPr>
      <w:r w:rsidRPr="008C4BCC">
        <w:rPr>
          <w:rFonts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rsidR="00E177D7" w:rsidRPr="008C4BCC" w:rsidRDefault="00E177D7" w:rsidP="008C4BCC">
      <w:pPr>
        <w:tabs>
          <w:tab w:val="left" w:pos="567"/>
        </w:tabs>
        <w:spacing w:before="120" w:after="120" w:line="380" w:lineRule="exact"/>
        <w:ind w:firstLine="720"/>
        <w:rPr>
          <w:rFonts w:cs="Times New Roman"/>
          <w:i/>
          <w:szCs w:val="28"/>
          <w:lang w:val="vi-VN"/>
        </w:rPr>
      </w:pPr>
      <w:r w:rsidRPr="008C4BCC">
        <w:rPr>
          <w:rFonts w:cs="Times New Roman"/>
          <w:i/>
          <w:szCs w:val="28"/>
          <w:lang w:val="vi-VN"/>
        </w:rPr>
        <w:t>Căn cứ Quyết định số 148/QĐ-TTg ngày 24/02/2023 của Thủ tướng Chính phủ về việc ban hành Bộ tiêu chí và quy trình đánh giá, phân hạng sản phẩm Chương trình mỗi xã một sản phẩm;</w:t>
      </w:r>
    </w:p>
    <w:p w:rsidR="00E177D7" w:rsidRPr="008C4BCC" w:rsidRDefault="00E177D7" w:rsidP="008C4BCC">
      <w:pPr>
        <w:tabs>
          <w:tab w:val="left" w:pos="567"/>
        </w:tabs>
        <w:spacing w:before="120" w:after="120" w:line="380" w:lineRule="exact"/>
        <w:ind w:firstLine="720"/>
        <w:rPr>
          <w:rFonts w:cs="Times New Roman"/>
          <w:i/>
          <w:szCs w:val="28"/>
          <w:lang w:val="vi-VN"/>
        </w:rPr>
      </w:pPr>
      <w:r w:rsidRPr="008C4BCC">
        <w:rPr>
          <w:rFonts w:cs="Times New Roman"/>
          <w:i/>
          <w:szCs w:val="28"/>
          <w:lang w:val="vi-VN"/>
        </w:rPr>
        <w:t>Căn cứ Nghị quyết số 01/2022/NQ-HĐND ngày 27/4/2022 của H</w:t>
      </w:r>
      <w:r w:rsidR="008C4BCC" w:rsidRPr="008C4BCC">
        <w:rPr>
          <w:rFonts w:cs="Times New Roman"/>
          <w:i/>
          <w:szCs w:val="28"/>
        </w:rPr>
        <w:t>ội đồng nhân dân</w:t>
      </w:r>
      <w:r w:rsidRPr="008C4BCC">
        <w:rPr>
          <w:rFonts w:cs="Times New Roman"/>
          <w:i/>
          <w:szCs w:val="28"/>
          <w:lang w:val="vi-VN"/>
        </w:rPr>
        <w:t xml:space="preserve"> tỉnh Bắc Kạn về </w:t>
      </w:r>
      <w:r w:rsidR="002B1284">
        <w:rPr>
          <w:rFonts w:cs="Times New Roman"/>
          <w:i/>
          <w:szCs w:val="28"/>
        </w:rPr>
        <w:t>Q</w:t>
      </w:r>
      <w:r w:rsidRPr="008C4BCC">
        <w:rPr>
          <w:rFonts w:cs="Times New Roman"/>
          <w:i/>
          <w:szCs w:val="28"/>
          <w:lang w:val="vi-VN"/>
        </w:rPr>
        <w:t xml:space="preserve">uy định một số chính sách hỗ trợ </w:t>
      </w:r>
      <w:r w:rsidRPr="008C4BCC">
        <w:rPr>
          <w:rFonts w:cs="Times New Roman"/>
          <w:i/>
          <w:szCs w:val="28"/>
        </w:rPr>
        <w:t>phát triển sản xuất nông nghiệp hàng hóa</w:t>
      </w:r>
      <w:r w:rsidRPr="008C4BCC">
        <w:rPr>
          <w:rFonts w:cs="Times New Roman"/>
          <w:i/>
          <w:szCs w:val="28"/>
          <w:lang w:val="vi-VN"/>
        </w:rPr>
        <w:t>;</w:t>
      </w:r>
      <w:r w:rsidRPr="008C4BCC">
        <w:rPr>
          <w:rFonts w:cs="Times New Roman"/>
          <w:i/>
          <w:szCs w:val="28"/>
        </w:rPr>
        <w:t xml:space="preserve"> hỗ trợ </w:t>
      </w:r>
      <w:r w:rsidRPr="008C4BCC">
        <w:rPr>
          <w:rFonts w:cs="Times New Roman"/>
          <w:i/>
          <w:szCs w:val="28"/>
          <w:lang w:val="vi-VN"/>
        </w:rPr>
        <w:t xml:space="preserve">nâng cao </w:t>
      </w:r>
      <w:r w:rsidRPr="008C4BCC">
        <w:rPr>
          <w:rFonts w:cs="Times New Roman"/>
          <w:i/>
          <w:szCs w:val="28"/>
        </w:rPr>
        <w:t>năng lực cho khu vực kinh tế tập thể trên địa bàn tỉnh Bắc Kạn</w:t>
      </w:r>
      <w:r w:rsidRPr="008C4BCC">
        <w:rPr>
          <w:rFonts w:cs="Times New Roman"/>
          <w:i/>
          <w:szCs w:val="28"/>
          <w:lang w:val="vi-VN"/>
        </w:rPr>
        <w:t>;</w:t>
      </w:r>
    </w:p>
    <w:p w:rsidR="00E177D7" w:rsidRPr="008C4BCC" w:rsidRDefault="00E177D7" w:rsidP="008C4BCC">
      <w:pPr>
        <w:spacing w:before="120" w:after="120" w:line="380" w:lineRule="exact"/>
        <w:ind w:firstLine="720"/>
        <w:rPr>
          <w:rFonts w:cs="Times New Roman"/>
          <w:i/>
          <w:szCs w:val="28"/>
        </w:rPr>
      </w:pPr>
      <w:r w:rsidRPr="008C4BCC">
        <w:rPr>
          <w:rFonts w:cs="Times New Roman"/>
          <w:i/>
          <w:szCs w:val="28"/>
        </w:rPr>
        <w:t xml:space="preserve"> Căn cứ Quyết định số 1253/QĐ-UBND ngày 11/7/2022 của UBND tỉnh Bắc Kạn về việc ban hành Hướng dẫn thực hiện chính sách hỗ trợ phát triển sản xuất nông nghiệp hàng hóa, hỗ trợ </w:t>
      </w:r>
      <w:r w:rsidRPr="008C4BCC">
        <w:rPr>
          <w:rFonts w:cs="Times New Roman"/>
          <w:i/>
          <w:szCs w:val="28"/>
          <w:lang w:val="vi-VN"/>
        </w:rPr>
        <w:t xml:space="preserve">nâng cao </w:t>
      </w:r>
      <w:r w:rsidRPr="008C4BCC">
        <w:rPr>
          <w:rFonts w:cs="Times New Roman"/>
          <w:i/>
          <w:szCs w:val="28"/>
        </w:rPr>
        <w:t>năng lực cho khu vực kinh tế tập thể trên địa bàn tỉnh Bắc Kạn theo</w:t>
      </w:r>
      <w:r w:rsidRPr="008C4BCC">
        <w:rPr>
          <w:rFonts w:cs="Times New Roman"/>
          <w:i/>
          <w:szCs w:val="28"/>
          <w:lang w:val="vi-VN"/>
        </w:rPr>
        <w:t xml:space="preserve"> </w:t>
      </w:r>
      <w:r w:rsidRPr="008C4BCC">
        <w:rPr>
          <w:rFonts w:cs="Times New Roman"/>
          <w:i/>
          <w:szCs w:val="28"/>
        </w:rPr>
        <w:t>Nghị quyết số 01/2022/NQ-HĐND ngày 27/4/2022 củ</w:t>
      </w:r>
      <w:r w:rsidR="008C4BCC">
        <w:rPr>
          <w:rFonts w:cs="Times New Roman"/>
          <w:i/>
          <w:szCs w:val="28"/>
        </w:rPr>
        <w:t>a Hội đồng nhân dân</w:t>
      </w:r>
      <w:r w:rsidRPr="008C4BCC">
        <w:rPr>
          <w:rFonts w:cs="Times New Roman"/>
          <w:i/>
          <w:szCs w:val="28"/>
        </w:rPr>
        <w:t xml:space="preserve"> tỉnh;</w:t>
      </w:r>
    </w:p>
    <w:p w:rsidR="00E177D7" w:rsidRPr="008C4BCC" w:rsidRDefault="00E177D7" w:rsidP="008C4BCC">
      <w:pPr>
        <w:spacing w:before="120" w:after="120" w:line="380" w:lineRule="exact"/>
        <w:ind w:firstLine="720"/>
        <w:rPr>
          <w:rFonts w:cs="Times New Roman"/>
          <w:szCs w:val="28"/>
          <w:lang w:val="vi-VN"/>
        </w:rPr>
      </w:pPr>
      <w:r w:rsidRPr="008C4BCC">
        <w:rPr>
          <w:rFonts w:cs="Times New Roman"/>
          <w:i/>
          <w:szCs w:val="28"/>
        </w:rPr>
        <w:t>Theo đề nghị của Sở Nông nghiệ</w:t>
      </w:r>
      <w:r w:rsidR="002B1284">
        <w:rPr>
          <w:rFonts w:cs="Times New Roman"/>
          <w:i/>
          <w:szCs w:val="28"/>
        </w:rPr>
        <w:t>p và Phát triển nông thôn</w:t>
      </w:r>
      <w:bookmarkStart w:id="0" w:name="_GoBack"/>
      <w:bookmarkEnd w:id="0"/>
      <w:r w:rsidRPr="008C4BCC">
        <w:rPr>
          <w:rFonts w:cs="Times New Roman"/>
          <w:i/>
          <w:szCs w:val="28"/>
        </w:rPr>
        <w:t xml:space="preserve"> </w:t>
      </w:r>
      <w:r w:rsidRPr="008C4BCC">
        <w:rPr>
          <w:rFonts w:cs="Times New Roman"/>
          <w:i/>
          <w:szCs w:val="28"/>
          <w:lang w:val="vi-VN"/>
        </w:rPr>
        <w:t>tại Văn bản số 2999/SNN-KHTC ngày 05/12/2024.</w:t>
      </w:r>
    </w:p>
    <w:p w:rsidR="00E177D7" w:rsidRPr="00810F53" w:rsidRDefault="00E177D7" w:rsidP="008C4BCC">
      <w:pPr>
        <w:spacing w:before="240" w:after="240"/>
        <w:jc w:val="center"/>
        <w:rPr>
          <w:b/>
          <w:szCs w:val="28"/>
        </w:rPr>
      </w:pPr>
      <w:r w:rsidRPr="00810F53">
        <w:rPr>
          <w:b/>
          <w:szCs w:val="28"/>
        </w:rPr>
        <w:t>QUYẾT ĐỊNH:</w:t>
      </w:r>
    </w:p>
    <w:p w:rsidR="00E177D7" w:rsidRPr="00810F53" w:rsidRDefault="00E177D7" w:rsidP="008C4BCC">
      <w:pPr>
        <w:spacing w:before="120" w:after="120" w:line="380" w:lineRule="exact"/>
        <w:ind w:firstLine="720"/>
        <w:rPr>
          <w:spacing w:val="-6"/>
          <w:szCs w:val="28"/>
        </w:rPr>
      </w:pPr>
      <w:r w:rsidRPr="00810F53">
        <w:rPr>
          <w:b/>
          <w:szCs w:val="28"/>
        </w:rPr>
        <w:t>Điều 1.</w:t>
      </w:r>
      <w:r w:rsidRPr="00810F53">
        <w:rPr>
          <w:szCs w:val="28"/>
        </w:rPr>
        <w:t xml:space="preserve"> </w:t>
      </w:r>
      <w:r w:rsidRPr="00810F53">
        <w:rPr>
          <w:bCs/>
          <w:szCs w:val="28"/>
          <w:lang w:val="vi-VN"/>
        </w:rPr>
        <w:t xml:space="preserve">Sửa đổi </w:t>
      </w:r>
      <w:r w:rsidRPr="00810F53">
        <w:rPr>
          <w:szCs w:val="28"/>
        </w:rPr>
        <w:t>nội dung tại gạch đầu dòng thứ nhất</w:t>
      </w:r>
      <w:r w:rsidRPr="00810F53">
        <w:rPr>
          <w:szCs w:val="28"/>
          <w:lang w:val="vi-VN"/>
        </w:rPr>
        <w:t>,</w:t>
      </w:r>
      <w:r w:rsidRPr="00810F53">
        <w:rPr>
          <w:szCs w:val="28"/>
        </w:rPr>
        <w:t xml:space="preserve"> ý a </w:t>
      </w:r>
      <w:r w:rsidRPr="00810F53">
        <w:rPr>
          <w:szCs w:val="28"/>
          <w:lang w:val="vi-VN"/>
        </w:rPr>
        <w:t>tiểu mục</w:t>
      </w:r>
      <w:r w:rsidRPr="00810F53">
        <w:rPr>
          <w:szCs w:val="28"/>
        </w:rPr>
        <w:t xml:space="preserve"> 8.3 mục 8</w:t>
      </w:r>
      <w:r w:rsidRPr="00810F53">
        <w:rPr>
          <w:szCs w:val="28"/>
          <w:lang w:val="vi-VN"/>
        </w:rPr>
        <w:t xml:space="preserve"> phần II</w:t>
      </w:r>
      <w:r w:rsidRPr="00810F53">
        <w:rPr>
          <w:szCs w:val="28"/>
        </w:rPr>
        <w:t xml:space="preserve"> </w:t>
      </w:r>
      <w:r w:rsidRPr="00810F53">
        <w:rPr>
          <w:szCs w:val="28"/>
          <w:lang w:val="vi-VN"/>
        </w:rPr>
        <w:t>M</w:t>
      </w:r>
      <w:r w:rsidRPr="00810F53">
        <w:rPr>
          <w:szCs w:val="28"/>
        </w:rPr>
        <w:t xml:space="preserve">ục 2 Chương II của Hướng dẫn ban hành kèm theo Quyết định số 1253/QĐ-UBND ngày 11/7/2022 của </w:t>
      </w:r>
      <w:r w:rsidR="008C4BCC">
        <w:rPr>
          <w:szCs w:val="28"/>
        </w:rPr>
        <w:t>Ủy ban nhân dân</w:t>
      </w:r>
      <w:r w:rsidRPr="00810F53">
        <w:rPr>
          <w:szCs w:val="28"/>
        </w:rPr>
        <w:t xml:space="preserve"> tỉnh Bắc Kạn</w:t>
      </w:r>
      <w:r w:rsidRPr="00810F53">
        <w:rPr>
          <w:szCs w:val="28"/>
          <w:lang w:val="vi-VN"/>
        </w:rPr>
        <w:t>,</w:t>
      </w:r>
      <w:r w:rsidRPr="00810F53">
        <w:rPr>
          <w:szCs w:val="28"/>
        </w:rPr>
        <w:t xml:space="preserve"> như sau:</w:t>
      </w:r>
    </w:p>
    <w:p w:rsidR="00E177D7" w:rsidRPr="00810F53" w:rsidRDefault="00E177D7" w:rsidP="008C4BCC">
      <w:pPr>
        <w:spacing w:before="120" w:after="120" w:line="380" w:lineRule="exact"/>
        <w:ind w:firstLine="720"/>
        <w:rPr>
          <w:bCs/>
          <w:szCs w:val="28"/>
          <w:lang w:val="vi-VN"/>
        </w:rPr>
      </w:pPr>
      <w:r w:rsidRPr="00810F53">
        <w:rPr>
          <w:szCs w:val="28"/>
          <w:lang w:val="nl-NL"/>
        </w:rPr>
        <w:t>“</w:t>
      </w:r>
      <w:r w:rsidRPr="00810F53">
        <w:rPr>
          <w:szCs w:val="28"/>
          <w:lang w:val="vi-VN"/>
        </w:rPr>
        <w:t xml:space="preserve">- </w:t>
      </w:r>
      <w:r w:rsidRPr="00810F53">
        <w:rPr>
          <w:szCs w:val="28"/>
          <w:lang w:val="nl-NL"/>
        </w:rPr>
        <w:t>Quyết định của cấp có thẩm quyền công nhận lại sản phẩm OCOP 3 sao, 4 sao, 5 sao”</w:t>
      </w:r>
      <w:r w:rsidRPr="00810F53">
        <w:rPr>
          <w:szCs w:val="28"/>
          <w:lang w:val="vi-VN"/>
        </w:rPr>
        <w:t>.</w:t>
      </w:r>
    </w:p>
    <w:p w:rsidR="00E177D7" w:rsidRPr="00810F53" w:rsidRDefault="00E177D7" w:rsidP="008C4BCC">
      <w:pPr>
        <w:spacing w:before="120" w:after="120" w:line="380" w:lineRule="exact"/>
        <w:ind w:firstLine="720"/>
        <w:rPr>
          <w:szCs w:val="28"/>
        </w:rPr>
      </w:pPr>
      <w:r w:rsidRPr="00810F53">
        <w:rPr>
          <w:b/>
          <w:szCs w:val="28"/>
        </w:rPr>
        <w:lastRenderedPageBreak/>
        <w:t>Điều 2</w:t>
      </w:r>
      <w:r w:rsidRPr="0011080B">
        <w:rPr>
          <w:b/>
          <w:szCs w:val="28"/>
        </w:rPr>
        <w:t>.</w:t>
      </w:r>
      <w:r w:rsidRPr="00810F53">
        <w:rPr>
          <w:szCs w:val="28"/>
        </w:rPr>
        <w:t xml:space="preserve"> Các nội dung khác không sửa đổi </w:t>
      </w:r>
      <w:r w:rsidRPr="00810F53">
        <w:rPr>
          <w:szCs w:val="28"/>
          <w:lang w:val="vi-VN"/>
        </w:rPr>
        <w:t xml:space="preserve">tại Quyết định này </w:t>
      </w:r>
      <w:r w:rsidRPr="00810F53">
        <w:rPr>
          <w:szCs w:val="28"/>
        </w:rPr>
        <w:t xml:space="preserve">thực hiện theo Quyết định số 1253/QĐ-UBND ngày 11/7/2022 của </w:t>
      </w:r>
      <w:r w:rsidR="008C4BCC">
        <w:rPr>
          <w:szCs w:val="28"/>
        </w:rPr>
        <w:t>Ủy ban nhân dân</w:t>
      </w:r>
      <w:r w:rsidRPr="00810F53">
        <w:rPr>
          <w:szCs w:val="28"/>
        </w:rPr>
        <w:t xml:space="preserve"> tỉnh Bắc Kạn.</w:t>
      </w:r>
    </w:p>
    <w:p w:rsidR="00E177D7" w:rsidRDefault="00E177D7" w:rsidP="008C4BCC">
      <w:pPr>
        <w:spacing w:before="120" w:after="120" w:line="380" w:lineRule="exact"/>
        <w:ind w:firstLine="720"/>
        <w:rPr>
          <w:szCs w:val="28"/>
        </w:rPr>
      </w:pPr>
      <w:r w:rsidRPr="00810F53">
        <w:rPr>
          <w:b/>
          <w:szCs w:val="28"/>
        </w:rPr>
        <w:t>Điều 3.</w:t>
      </w:r>
      <w:r w:rsidRPr="00810F53">
        <w:rPr>
          <w:szCs w:val="28"/>
        </w:rPr>
        <w:t xml:space="preserve"> Chánh Văn phòng </w:t>
      </w:r>
      <w:r w:rsidR="008C4BCC">
        <w:rPr>
          <w:szCs w:val="28"/>
        </w:rPr>
        <w:t>Ủy ban nhân dân</w:t>
      </w:r>
      <w:r w:rsidRPr="00810F53">
        <w:rPr>
          <w:szCs w:val="28"/>
        </w:rPr>
        <w:t xml:space="preserve"> tỉnh, </w:t>
      </w:r>
      <w:r w:rsidRPr="00810F53">
        <w:rPr>
          <w:szCs w:val="28"/>
          <w:bdr w:val="none" w:sz="0" w:space="0" w:color="auto" w:frame="1"/>
          <w:lang w:eastAsia="vi-VN"/>
        </w:rPr>
        <w:t>Giám đốc các Sở: Nông nghiệ</w:t>
      </w:r>
      <w:r w:rsidR="008C4BCC">
        <w:rPr>
          <w:szCs w:val="28"/>
          <w:bdr w:val="none" w:sz="0" w:space="0" w:color="auto" w:frame="1"/>
          <w:lang w:eastAsia="vi-VN"/>
        </w:rPr>
        <w:t>p và Phát triển nông thôn</w:t>
      </w:r>
      <w:r w:rsidRPr="00810F53">
        <w:rPr>
          <w:szCs w:val="28"/>
          <w:bdr w:val="none" w:sz="0" w:space="0" w:color="auto" w:frame="1"/>
          <w:lang w:eastAsia="vi-VN"/>
        </w:rPr>
        <w:t>, Tài chính</w:t>
      </w:r>
      <w:r w:rsidRPr="00810F53">
        <w:rPr>
          <w:szCs w:val="28"/>
          <w:bdr w:val="none" w:sz="0" w:space="0" w:color="auto" w:frame="1"/>
          <w:lang w:val="vi-VN" w:eastAsia="vi-VN"/>
        </w:rPr>
        <w:t>, Công Thương</w:t>
      </w:r>
      <w:r w:rsidRPr="00810F53">
        <w:rPr>
          <w:szCs w:val="28"/>
          <w:bdr w:val="none" w:sz="0" w:space="0" w:color="auto" w:frame="1"/>
          <w:lang w:eastAsia="vi-VN"/>
        </w:rPr>
        <w:t xml:space="preserve">; Giám đốc Kho bạc Nhà nước Bắc Kạn; </w:t>
      </w:r>
      <w:r w:rsidRPr="00810F53">
        <w:rPr>
          <w:szCs w:val="28"/>
          <w:bdr w:val="none" w:sz="0" w:space="0" w:color="auto" w:frame="1"/>
          <w:lang w:val="vi-VN" w:eastAsia="vi-VN"/>
        </w:rPr>
        <w:t xml:space="preserve">Chủ tịch </w:t>
      </w:r>
      <w:r w:rsidR="008C4BCC">
        <w:rPr>
          <w:szCs w:val="28"/>
          <w:bdr w:val="none" w:sz="0" w:space="0" w:color="auto" w:frame="1"/>
          <w:lang w:eastAsia="vi-VN"/>
        </w:rPr>
        <w:t>Ủy ban nhân dân</w:t>
      </w:r>
      <w:r w:rsidRPr="00810F53">
        <w:rPr>
          <w:szCs w:val="28"/>
          <w:bdr w:val="none" w:sz="0" w:space="0" w:color="auto" w:frame="1"/>
          <w:lang w:val="vi-VN" w:eastAsia="vi-VN"/>
        </w:rPr>
        <w:t xml:space="preserve"> các huyện, thành phố</w:t>
      </w:r>
      <w:r w:rsidRPr="00810F53">
        <w:rPr>
          <w:szCs w:val="28"/>
          <w:bdr w:val="none" w:sz="0" w:space="0" w:color="auto" w:frame="1"/>
          <w:lang w:eastAsia="vi-VN"/>
        </w:rPr>
        <w:t xml:space="preserve"> </w:t>
      </w:r>
      <w:r w:rsidRPr="00810F53">
        <w:rPr>
          <w:szCs w:val="28"/>
        </w:rPr>
        <w:t>và các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E177D7" w:rsidRPr="00D6284E" w:rsidTr="0000676B">
        <w:trPr>
          <w:trHeight w:val="132"/>
        </w:trPr>
        <w:tc>
          <w:tcPr>
            <w:tcW w:w="4003" w:type="dxa"/>
          </w:tcPr>
          <w:p w:rsidR="00E177D7" w:rsidRPr="00D6284E" w:rsidRDefault="00E177D7" w:rsidP="0000676B">
            <w:pPr>
              <w:rPr>
                <w:rFonts w:cs="Times New Roman"/>
                <w:szCs w:val="28"/>
              </w:rPr>
            </w:pPr>
          </w:p>
          <w:p w:rsidR="00E177D7" w:rsidRPr="00D6284E" w:rsidRDefault="00E177D7" w:rsidP="0000676B">
            <w:pPr>
              <w:rPr>
                <w:rFonts w:cs="Times New Roman"/>
                <w:szCs w:val="28"/>
              </w:rPr>
            </w:pPr>
          </w:p>
        </w:tc>
        <w:tc>
          <w:tcPr>
            <w:tcW w:w="5353" w:type="dxa"/>
          </w:tcPr>
          <w:p w:rsidR="00E177D7" w:rsidRPr="00D6284E" w:rsidRDefault="00E177D7" w:rsidP="0000676B">
            <w:pPr>
              <w:tabs>
                <w:tab w:val="center" w:pos="6946"/>
              </w:tabs>
              <w:jc w:val="center"/>
              <w:rPr>
                <w:rFonts w:cs="Times New Roman"/>
                <w:b/>
                <w:szCs w:val="28"/>
              </w:rPr>
            </w:pPr>
            <w:r w:rsidRPr="00D6284E">
              <w:rPr>
                <w:rFonts w:cs="Times New Roman"/>
                <w:b/>
                <w:szCs w:val="28"/>
              </w:rPr>
              <w:t xml:space="preserve">TM. ỦY BAN NHÂN DÂN </w:t>
            </w:r>
          </w:p>
          <w:p w:rsidR="00E177D7" w:rsidRDefault="00E177D7" w:rsidP="0000676B">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E177D7" w:rsidRDefault="00E177D7" w:rsidP="0000676B">
            <w:pPr>
              <w:tabs>
                <w:tab w:val="center" w:pos="6946"/>
              </w:tabs>
              <w:jc w:val="center"/>
              <w:rPr>
                <w:rFonts w:cs="Times New Roman"/>
                <w:b/>
                <w:szCs w:val="28"/>
              </w:rPr>
            </w:pPr>
            <w:r>
              <w:rPr>
                <w:rFonts w:cs="Times New Roman"/>
                <w:b/>
                <w:szCs w:val="28"/>
              </w:rPr>
              <w:t>PHÓ CHỦ TỊCH</w:t>
            </w:r>
          </w:p>
          <w:p w:rsidR="00E177D7" w:rsidRDefault="00E177D7" w:rsidP="0000676B">
            <w:pPr>
              <w:tabs>
                <w:tab w:val="center" w:pos="6946"/>
              </w:tabs>
              <w:jc w:val="center"/>
              <w:rPr>
                <w:rFonts w:cs="Times New Roman"/>
                <w:b/>
                <w:szCs w:val="28"/>
              </w:rPr>
            </w:pPr>
          </w:p>
          <w:p w:rsidR="00E177D7" w:rsidRDefault="00E177D7" w:rsidP="0000676B">
            <w:pPr>
              <w:tabs>
                <w:tab w:val="center" w:pos="6946"/>
              </w:tabs>
              <w:jc w:val="center"/>
              <w:rPr>
                <w:rFonts w:cs="Times New Roman"/>
                <w:b/>
                <w:szCs w:val="28"/>
              </w:rPr>
            </w:pPr>
          </w:p>
          <w:p w:rsidR="00E177D7" w:rsidRPr="00D6284E" w:rsidRDefault="00E177D7" w:rsidP="0000676B">
            <w:pPr>
              <w:tabs>
                <w:tab w:val="center" w:pos="6946"/>
              </w:tabs>
              <w:jc w:val="center"/>
              <w:rPr>
                <w:rFonts w:cs="Times New Roman"/>
                <w:b/>
                <w:szCs w:val="28"/>
              </w:rPr>
            </w:pPr>
          </w:p>
          <w:p w:rsidR="00E177D7" w:rsidRPr="00D6284E" w:rsidRDefault="00E177D7" w:rsidP="0000676B">
            <w:pPr>
              <w:jc w:val="center"/>
              <w:rPr>
                <w:rFonts w:cs="Times New Roman"/>
                <w:szCs w:val="28"/>
              </w:rPr>
            </w:pPr>
            <w:r>
              <w:rPr>
                <w:rFonts w:cs="Times New Roman"/>
                <w:b/>
                <w:szCs w:val="28"/>
              </w:rPr>
              <w:t>Nông Quang Nhất</w:t>
            </w:r>
          </w:p>
        </w:tc>
      </w:tr>
    </w:tbl>
    <w:p w:rsidR="00E177D7" w:rsidRPr="00D6284E" w:rsidRDefault="00E177D7" w:rsidP="00E177D7">
      <w:pPr>
        <w:rPr>
          <w:rFonts w:cs="Times New Roman"/>
          <w:szCs w:val="28"/>
        </w:rPr>
      </w:pPr>
    </w:p>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D7"/>
    <w:rsid w:val="00036B89"/>
    <w:rsid w:val="002B1284"/>
    <w:rsid w:val="008C4BCC"/>
    <w:rsid w:val="009457C3"/>
    <w:rsid w:val="00E177D7"/>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6167E4"/>
  <w15:chartTrackingRefBased/>
  <w15:docId w15:val="{A55ECAB4-B510-4021-AB40-EFC3FE72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77D7"/>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E177D7"/>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E177D7"/>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7D7"/>
    <w:rPr>
      <w:rFonts w:ascii=".VnTime" w:eastAsia="Arial Unicode MS" w:hAnsi=".VnTime"/>
      <w:b/>
      <w:color w:val="000000"/>
      <w:sz w:val="27"/>
    </w:rPr>
  </w:style>
  <w:style w:type="character" w:customStyle="1" w:styleId="Heading6Char">
    <w:name w:val="Heading 6 Char"/>
    <w:basedOn w:val="DefaultParagraphFont"/>
    <w:link w:val="Heading6"/>
    <w:rsid w:val="00E177D7"/>
    <w:rPr>
      <w:rFonts w:eastAsia="Times New Roman"/>
      <w:b/>
      <w:color w:val="000000"/>
      <w:szCs w:val="24"/>
    </w:rPr>
  </w:style>
  <w:style w:type="character" w:customStyle="1" w:styleId="Heading7Char">
    <w:name w:val="Heading 7 Char"/>
    <w:basedOn w:val="DefaultParagraphFont"/>
    <w:link w:val="Heading7"/>
    <w:rsid w:val="00E177D7"/>
    <w:rPr>
      <w:rFonts w:eastAsia="Times New Roman"/>
      <w:i/>
      <w:color w:val="000000"/>
      <w:sz w:val="26"/>
      <w:szCs w:val="24"/>
    </w:rPr>
  </w:style>
  <w:style w:type="paragraph" w:customStyle="1" w:styleId="Binhthng1">
    <w:name w:val="Bình thường1"/>
    <w:basedOn w:val="Normal"/>
    <w:rsid w:val="00E177D7"/>
    <w:pPr>
      <w:jc w:val="left"/>
    </w:pPr>
    <w:rPr>
      <w:rFonts w:ascii=".VnTime" w:eastAsia="Times New Roman" w:hAnsi=".VnTime" w:cs="Times New Roman"/>
      <w:color w:val="3366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2025-01-02T02:37:00Z</dcterms:created>
  <dcterms:modified xsi:type="dcterms:W3CDTF">2025-01-08T01:37:00Z</dcterms:modified>
</cp:coreProperties>
</file>