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DE4010" w:rsidRPr="00D6284E" w:rsidTr="00721F1F">
        <w:tc>
          <w:tcPr>
            <w:tcW w:w="3227" w:type="dxa"/>
          </w:tcPr>
          <w:p w:rsidR="00DE4010" w:rsidRPr="00D6284E" w:rsidRDefault="00DE4010" w:rsidP="00721F1F">
            <w:pPr>
              <w:spacing w:after="0" w:line="240" w:lineRule="auto"/>
              <w:jc w:val="center"/>
              <w:rPr>
                <w:rFonts w:cs="Times New Roman"/>
                <w:b/>
                <w:szCs w:val="28"/>
              </w:rPr>
            </w:pPr>
            <w:r w:rsidRPr="00D6284E">
              <w:rPr>
                <w:rFonts w:cs="Times New Roman"/>
                <w:b/>
                <w:szCs w:val="28"/>
              </w:rPr>
              <w:t>ỦY BAN NHÂN DÂN</w:t>
            </w:r>
          </w:p>
          <w:p w:rsidR="00DE4010" w:rsidRPr="00D6284E" w:rsidRDefault="00DE4010" w:rsidP="00721F1F">
            <w:pPr>
              <w:spacing w:after="0" w:line="240" w:lineRule="auto"/>
              <w:jc w:val="center"/>
              <w:rPr>
                <w:rFonts w:cs="Times New Roman"/>
                <w:b/>
                <w:szCs w:val="28"/>
              </w:rPr>
            </w:pPr>
            <w:r w:rsidRPr="00D6284E">
              <w:rPr>
                <w:rFonts w:cs="Times New Roman"/>
                <w:b/>
                <w:szCs w:val="28"/>
              </w:rPr>
              <w:t>TỈNH BẮC KẠN</w:t>
            </w:r>
          </w:p>
          <w:p w:rsidR="00DE4010" w:rsidRPr="00D6284E" w:rsidRDefault="00DE4010" w:rsidP="00721F1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5168" behindDoc="0" locked="0" layoutInCell="1" allowOverlap="1" wp14:anchorId="08EEB607" wp14:editId="48C9EEA7">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7E95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E4010" w:rsidRPr="00D6284E" w:rsidRDefault="00DE4010" w:rsidP="00721F1F">
            <w:pPr>
              <w:spacing w:after="0" w:line="240" w:lineRule="auto"/>
              <w:jc w:val="center"/>
              <w:rPr>
                <w:rFonts w:cs="Times New Roman"/>
                <w:b/>
                <w:szCs w:val="28"/>
              </w:rPr>
            </w:pPr>
            <w:r w:rsidRPr="00D6284E">
              <w:rPr>
                <w:rFonts w:cs="Times New Roman"/>
                <w:szCs w:val="28"/>
              </w:rPr>
              <w:t>Số:</w:t>
            </w:r>
            <w:r>
              <w:rPr>
                <w:rFonts w:cs="Times New Roman"/>
                <w:szCs w:val="28"/>
              </w:rPr>
              <w:t xml:space="preserve"> 420</w:t>
            </w:r>
            <w:r w:rsidRPr="00D6284E">
              <w:rPr>
                <w:rFonts w:cs="Times New Roman"/>
                <w:szCs w:val="28"/>
              </w:rPr>
              <w:t>/QĐ-UBND</w:t>
            </w:r>
          </w:p>
        </w:tc>
        <w:tc>
          <w:tcPr>
            <w:tcW w:w="6153" w:type="dxa"/>
          </w:tcPr>
          <w:p w:rsidR="00DE4010" w:rsidRPr="00D6284E" w:rsidRDefault="00DE4010" w:rsidP="00721F1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E4010" w:rsidRPr="00D6284E" w:rsidRDefault="00DE4010" w:rsidP="00721F1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E4010" w:rsidRPr="00D6284E" w:rsidRDefault="00DE4010" w:rsidP="00721F1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144" behindDoc="0" locked="0" layoutInCell="1" allowOverlap="1" wp14:anchorId="05D55AC8" wp14:editId="6508638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DA9B" id="AutoShape 3" o:spid="_x0000_s1026" type="#_x0000_t32" style="position:absolute;margin-left:60.4pt;margin-top:2.3pt;width:17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E4010" w:rsidRPr="00D6284E" w:rsidRDefault="00DE4010" w:rsidP="00DE4010">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16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DE4010" w:rsidRPr="00D6284E" w:rsidRDefault="00DE4010" w:rsidP="00DE4010">
      <w:pPr>
        <w:spacing w:before="200" w:after="0" w:line="240" w:lineRule="auto"/>
        <w:jc w:val="center"/>
        <w:rPr>
          <w:rFonts w:cs="Times New Roman"/>
          <w:b/>
          <w:szCs w:val="28"/>
        </w:rPr>
      </w:pPr>
      <w:r w:rsidRPr="00D6284E">
        <w:rPr>
          <w:rFonts w:cs="Times New Roman"/>
          <w:b/>
          <w:szCs w:val="28"/>
        </w:rPr>
        <w:t>QUYẾT ĐỊNH</w:t>
      </w:r>
    </w:p>
    <w:p w:rsidR="00893C7E" w:rsidRDefault="00DE4010" w:rsidP="00DE4010">
      <w:pPr>
        <w:spacing w:after="0" w:line="240" w:lineRule="auto"/>
        <w:jc w:val="center"/>
        <w:rPr>
          <w:b/>
          <w:bCs/>
          <w:szCs w:val="28"/>
        </w:rPr>
      </w:pPr>
      <w:r w:rsidRPr="007264A6">
        <w:rPr>
          <w:b/>
          <w:bCs/>
          <w:szCs w:val="28"/>
        </w:rPr>
        <w:t>Về việc ban h</w:t>
      </w:r>
      <w:r w:rsidRPr="007264A6">
        <w:rPr>
          <w:b/>
          <w:bCs/>
          <w:szCs w:val="28"/>
          <w:lang w:val="vi-VN"/>
        </w:rPr>
        <w:t>à</w:t>
      </w:r>
      <w:r w:rsidRPr="007264A6">
        <w:rPr>
          <w:b/>
          <w:bCs/>
          <w:szCs w:val="28"/>
        </w:rPr>
        <w:t xml:space="preserve">nh Quy định chức năng, nhiệm vụ, quyền hạn </w:t>
      </w:r>
    </w:p>
    <w:p w:rsidR="00DE4010" w:rsidRPr="007264A6" w:rsidRDefault="00DE4010" w:rsidP="00DE4010">
      <w:pPr>
        <w:spacing w:after="0" w:line="240" w:lineRule="auto"/>
        <w:jc w:val="center"/>
        <w:rPr>
          <w:b/>
          <w:bCs/>
          <w:szCs w:val="28"/>
        </w:rPr>
      </w:pPr>
      <w:r w:rsidRPr="007264A6">
        <w:rPr>
          <w:b/>
          <w:bCs/>
          <w:szCs w:val="28"/>
        </w:rPr>
        <w:t>và cơ cấu tổ chức của Trung tâm Văn hóa và Xúc tiến du lịch</w:t>
      </w:r>
    </w:p>
    <w:p w:rsidR="00DE4010" w:rsidRPr="007264A6" w:rsidRDefault="00DE4010" w:rsidP="00DE4010">
      <w:pPr>
        <w:spacing w:after="0" w:line="240" w:lineRule="auto"/>
        <w:jc w:val="center"/>
        <w:rPr>
          <w:b/>
          <w:bCs/>
          <w:szCs w:val="28"/>
        </w:rPr>
      </w:pPr>
      <w:r w:rsidRPr="007264A6">
        <w:rPr>
          <w:b/>
          <w:bCs/>
          <w:szCs w:val="28"/>
        </w:rPr>
        <w:t xml:space="preserve"> thuộc Sở Văn hóa, Thể thao và Du lịch</w:t>
      </w:r>
      <w:r w:rsidRPr="007264A6">
        <w:rPr>
          <w:b/>
          <w:bCs/>
          <w:szCs w:val="28"/>
          <w:lang w:val="vi-VN"/>
        </w:rPr>
        <w:t xml:space="preserve"> tỉnh Bắc Kạn</w:t>
      </w:r>
    </w:p>
    <w:p w:rsidR="00DE4010" w:rsidRPr="00D6284E" w:rsidRDefault="00DE4010" w:rsidP="00DE4010">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E4010" w:rsidRPr="00D6284E" w:rsidRDefault="00DE4010" w:rsidP="00DE4010">
      <w:pPr>
        <w:tabs>
          <w:tab w:val="center" w:pos="4678"/>
          <w:tab w:val="left" w:pos="8145"/>
        </w:tabs>
        <w:spacing w:before="200" w:line="240" w:lineRule="auto"/>
        <w:jc w:val="center"/>
        <w:rPr>
          <w:rFonts w:cs="Times New Roman"/>
          <w:b/>
          <w:szCs w:val="28"/>
        </w:rPr>
      </w:pPr>
      <w:r w:rsidRPr="007264A6">
        <w:rPr>
          <w:b/>
          <w:szCs w:val="28"/>
        </w:rPr>
        <w:t xml:space="preserve">CHỦ TỊCH </w:t>
      </w:r>
      <w:r w:rsidRPr="00D6284E">
        <w:rPr>
          <w:rFonts w:cs="Times New Roman"/>
          <w:b/>
          <w:szCs w:val="28"/>
        </w:rPr>
        <w:t>ỦY BAN NHÂN DÂN TỈNH BẮC KẠN</w:t>
      </w:r>
    </w:p>
    <w:p w:rsidR="00DE4010" w:rsidRPr="00893C7E" w:rsidRDefault="00DE4010" w:rsidP="00893C7E">
      <w:pPr>
        <w:shd w:val="clear" w:color="auto" w:fill="FFFFFF"/>
        <w:spacing w:before="120" w:after="120" w:line="400" w:lineRule="exact"/>
        <w:ind w:firstLine="720"/>
        <w:jc w:val="both"/>
        <w:textAlignment w:val="baseline"/>
        <w:rPr>
          <w:rFonts w:eastAsia="Times New Roman"/>
          <w:i/>
          <w:szCs w:val="28"/>
          <w:lang w:val="nl-NL"/>
        </w:rPr>
      </w:pPr>
      <w:r w:rsidRPr="00893C7E">
        <w:rPr>
          <w:rFonts w:eastAsia="Times New Roman"/>
          <w:i/>
          <w:szCs w:val="28"/>
        </w:rPr>
        <w:t xml:space="preserve">Căn cứ Luật Tổ chức chính quyền địa phương năm 2015; </w:t>
      </w:r>
      <w:r w:rsidRPr="00893C7E">
        <w:rPr>
          <w:rFonts w:eastAsia="Times New Roman"/>
          <w:i/>
          <w:szCs w:val="28"/>
          <w:lang w:val="pt-BR"/>
        </w:rPr>
        <w:t xml:space="preserve">Luật Sửa đổi, bổ sung một số điều của Luật Tổ chức Chính phủ và Luật Tổ chức chính quyền địa phương năm 2019; </w:t>
      </w:r>
    </w:p>
    <w:p w:rsidR="00DE4010" w:rsidRPr="00893C7E" w:rsidRDefault="00DE4010" w:rsidP="00893C7E">
      <w:pPr>
        <w:pStyle w:val="NormalWeb"/>
        <w:shd w:val="clear" w:color="auto" w:fill="FFFFFF"/>
        <w:spacing w:before="120" w:beforeAutospacing="0" w:after="120" w:afterAutospacing="0" w:line="400" w:lineRule="exact"/>
        <w:ind w:firstLine="720"/>
        <w:jc w:val="both"/>
        <w:textAlignment w:val="baseline"/>
        <w:rPr>
          <w:i/>
          <w:sz w:val="28"/>
          <w:szCs w:val="28"/>
          <w:lang w:val="nl-NL"/>
        </w:rPr>
      </w:pPr>
      <w:r w:rsidRPr="00893C7E">
        <w:rPr>
          <w:i/>
          <w:sz w:val="28"/>
          <w:szCs w:val="28"/>
          <w:lang w:val="nl-NL"/>
        </w:rPr>
        <w:t xml:space="preserve">Căn cứ Nghị định số 120/2020/NĐ-CP ngày 07/10/2020 của Chính phủ </w:t>
      </w:r>
      <w:r w:rsidR="00B2696F">
        <w:rPr>
          <w:i/>
          <w:sz w:val="28"/>
          <w:szCs w:val="28"/>
          <w:lang w:val="nl-NL"/>
        </w:rPr>
        <w:t>Q</w:t>
      </w:r>
      <w:r w:rsidRPr="00893C7E">
        <w:rPr>
          <w:i/>
          <w:sz w:val="28"/>
          <w:szCs w:val="28"/>
          <w:lang w:val="nl-NL"/>
        </w:rPr>
        <w:t>uy định về thành lập, tổ chức lại, giải thể đơn vị sự nghiệp công lập;</w:t>
      </w:r>
    </w:p>
    <w:p w:rsidR="00DE4010" w:rsidRPr="00893C7E" w:rsidRDefault="00DE4010" w:rsidP="00893C7E">
      <w:pPr>
        <w:spacing w:before="120" w:after="120" w:line="400" w:lineRule="exact"/>
        <w:ind w:firstLine="720"/>
        <w:jc w:val="both"/>
        <w:rPr>
          <w:i/>
          <w:szCs w:val="28"/>
          <w:lang w:val="nl-NL"/>
        </w:rPr>
      </w:pPr>
      <w:r w:rsidRPr="00893C7E">
        <w:rPr>
          <w:i/>
          <w:szCs w:val="28"/>
          <w:lang w:val="nl-NL"/>
        </w:rPr>
        <w:t xml:space="preserve">Căn cứ Thông tư số </w:t>
      </w:r>
      <w:r w:rsidRPr="00893C7E">
        <w:rPr>
          <w:rFonts w:eastAsia="Times New Roman"/>
          <w:i/>
          <w:szCs w:val="28"/>
          <w:lang w:val="nl-NL"/>
        </w:rPr>
        <w:t xml:space="preserve">10/2021/TT-BVHTTDL </w:t>
      </w:r>
      <w:r w:rsidRPr="00893C7E">
        <w:rPr>
          <w:i/>
          <w:szCs w:val="28"/>
          <w:lang w:val="nl-NL"/>
        </w:rPr>
        <w:t xml:space="preserve">ngày 28/9/2021 của Bộ Văn hóa, Thể thao và Du lịch </w:t>
      </w:r>
      <w:r w:rsidR="00B2696F">
        <w:rPr>
          <w:i/>
          <w:szCs w:val="28"/>
          <w:lang w:val="nl-NL"/>
        </w:rPr>
        <w:t>Q</w:t>
      </w:r>
      <w:r w:rsidRPr="00893C7E">
        <w:rPr>
          <w:i/>
          <w:szCs w:val="28"/>
          <w:lang w:val="nl-NL"/>
        </w:rPr>
        <w:t>uy định chức năng, nhiệm vụ, quyền hạn và cơ cấu tổ chức của Trung tâm Văn hóa tỉnh, thành phố trực thuộc Trung ương;</w:t>
      </w:r>
    </w:p>
    <w:p w:rsidR="00DE4010" w:rsidRPr="00893C7E" w:rsidRDefault="00DE4010" w:rsidP="00893C7E">
      <w:pPr>
        <w:spacing w:before="120" w:after="120" w:line="380" w:lineRule="exact"/>
        <w:ind w:firstLine="720"/>
        <w:jc w:val="both"/>
        <w:rPr>
          <w:i/>
          <w:lang w:val="vi-VN"/>
        </w:rPr>
      </w:pPr>
      <w:r w:rsidRPr="00893C7E">
        <w:rPr>
          <w:i/>
          <w:lang w:val="nl-NL"/>
        </w:rPr>
        <w:t>Căn cứ Quyết định số 08/2017/QĐ-UBND ngày 17/02/2017 của Ủy</w:t>
      </w:r>
      <w:r w:rsidRPr="00893C7E">
        <w:rPr>
          <w:i/>
          <w:lang w:val="vi-VN"/>
        </w:rPr>
        <w:t xml:space="preserve"> ban nhân dân </w:t>
      </w:r>
      <w:r w:rsidRPr="00893C7E">
        <w:rPr>
          <w:i/>
          <w:lang w:val="nl-NL"/>
        </w:rPr>
        <w:t>tỉnh ban hành Quy định phân cấp quản lý tổ chức bộ máy, biên chế và cán bộ, công chức, viên chức nhà nước thuộc Ủy ban nhân dân tỉnh</w:t>
      </w:r>
      <w:r w:rsidRPr="00893C7E">
        <w:rPr>
          <w:i/>
          <w:lang w:val="vi-VN"/>
        </w:rPr>
        <w:t>;</w:t>
      </w:r>
    </w:p>
    <w:p w:rsidR="00DE4010" w:rsidRPr="00893C7E" w:rsidRDefault="00DE4010" w:rsidP="00893C7E">
      <w:pPr>
        <w:spacing w:before="120" w:after="120" w:line="400" w:lineRule="exact"/>
        <w:ind w:firstLine="720"/>
        <w:jc w:val="both"/>
        <w:rPr>
          <w:i/>
          <w:szCs w:val="28"/>
          <w:lang w:val="nl-NL"/>
        </w:rPr>
      </w:pPr>
      <w:r w:rsidRPr="00893C7E">
        <w:rPr>
          <w:i/>
          <w:lang w:val="nl-NL"/>
        </w:rPr>
        <w:t>Căn cứ Quyết định số 45/QĐ-UBND ngày 13/01/2022 của Ủy</w:t>
      </w:r>
      <w:r w:rsidRPr="00893C7E">
        <w:rPr>
          <w:i/>
          <w:lang w:val="vi-VN"/>
        </w:rPr>
        <w:t xml:space="preserve"> ban nhân dân </w:t>
      </w:r>
      <w:r w:rsidRPr="00893C7E">
        <w:rPr>
          <w:i/>
          <w:lang w:val="nl-NL"/>
        </w:rPr>
        <w:t>tỉnh về việc t</w:t>
      </w:r>
      <w:r w:rsidRPr="00893C7E">
        <w:rPr>
          <w:i/>
          <w:szCs w:val="28"/>
          <w:lang w:val="nl-NL"/>
        </w:rPr>
        <w:t>ổ chức lại tổ chức hành chính và đơn vị sự nghiệp công lập thuộc Sở Văn hóa, Thể thao và Du lịch tỉnh Bắc Kạn;</w:t>
      </w:r>
    </w:p>
    <w:p w:rsidR="00DE4010" w:rsidRPr="007264A6" w:rsidRDefault="00DE4010" w:rsidP="00893C7E">
      <w:pPr>
        <w:spacing w:before="120" w:after="120" w:line="400" w:lineRule="exact"/>
        <w:ind w:firstLine="720"/>
        <w:jc w:val="both"/>
        <w:rPr>
          <w:i/>
          <w:szCs w:val="28"/>
          <w:lang w:val="nl-NL"/>
        </w:rPr>
      </w:pPr>
      <w:r w:rsidRPr="00893C7E">
        <w:rPr>
          <w:i/>
          <w:szCs w:val="28"/>
          <w:lang w:val="nl-NL"/>
        </w:rPr>
        <w:t>Theo đề nghị của Sở Văn hóa, Thể thao và Du lịch tại Tờ trình số 18/TTr-SVHTTDL ngày 25/02/2022.</w:t>
      </w:r>
    </w:p>
    <w:p w:rsidR="00DE4010" w:rsidRPr="007264A6" w:rsidRDefault="00DE4010" w:rsidP="00893C7E">
      <w:pPr>
        <w:spacing w:before="360" w:after="360" w:line="240" w:lineRule="auto"/>
        <w:jc w:val="center"/>
        <w:rPr>
          <w:b/>
          <w:szCs w:val="28"/>
          <w:lang w:val="nl-NL"/>
        </w:rPr>
      </w:pPr>
      <w:r w:rsidRPr="007264A6">
        <w:rPr>
          <w:b/>
          <w:szCs w:val="28"/>
          <w:lang w:val="nl-NL"/>
        </w:rPr>
        <w:t>QUYẾT ĐỊNH:</w:t>
      </w:r>
    </w:p>
    <w:p w:rsidR="00DE4010" w:rsidRPr="002F3898" w:rsidRDefault="00DE4010" w:rsidP="00DE4010">
      <w:pPr>
        <w:spacing w:after="0" w:line="240" w:lineRule="auto"/>
        <w:ind w:firstLine="562"/>
        <w:jc w:val="both"/>
        <w:rPr>
          <w:b/>
          <w:sz w:val="2"/>
          <w:szCs w:val="28"/>
          <w:lang w:val="nl-NL"/>
        </w:rPr>
      </w:pPr>
    </w:p>
    <w:p w:rsidR="00DE4010" w:rsidRPr="007264A6" w:rsidRDefault="00DE4010" w:rsidP="00893C7E">
      <w:pPr>
        <w:spacing w:before="120" w:after="120" w:line="400" w:lineRule="exact"/>
        <w:ind w:firstLine="720"/>
        <w:jc w:val="both"/>
        <w:rPr>
          <w:bCs/>
          <w:szCs w:val="28"/>
          <w:lang w:val="nl-NL"/>
        </w:rPr>
      </w:pPr>
      <w:r w:rsidRPr="007264A6">
        <w:rPr>
          <w:b/>
          <w:szCs w:val="28"/>
          <w:lang w:val="nl-NL"/>
        </w:rPr>
        <w:t xml:space="preserve">Điều 1. </w:t>
      </w:r>
      <w:r w:rsidRPr="007264A6">
        <w:rPr>
          <w:szCs w:val="28"/>
          <w:lang w:val="nl-NL"/>
        </w:rPr>
        <w:t xml:space="preserve">Ban hành kèm theo Quyết định này Quy định </w:t>
      </w:r>
      <w:r w:rsidRPr="007264A6">
        <w:rPr>
          <w:bCs/>
          <w:szCs w:val="28"/>
          <w:lang w:val="nl-NL"/>
        </w:rPr>
        <w:t>chức năng, nhiệm vụ, quyền hạn và cơ cấu tổ chức của Trung tâm Văn hóa và Xúc tiến du lịch thuộc Sở Văn hóa, Thể thao và Du lịch</w:t>
      </w:r>
      <w:r w:rsidRPr="007264A6">
        <w:rPr>
          <w:bCs/>
          <w:szCs w:val="28"/>
          <w:lang w:val="vi-VN"/>
        </w:rPr>
        <w:t xml:space="preserve"> tỉnh Bắc Kạn</w:t>
      </w:r>
      <w:r w:rsidRPr="007264A6">
        <w:rPr>
          <w:bCs/>
          <w:szCs w:val="28"/>
          <w:lang w:val="nl-NL"/>
        </w:rPr>
        <w:t>.</w:t>
      </w:r>
    </w:p>
    <w:p w:rsidR="00DE4010" w:rsidRDefault="00DE4010" w:rsidP="00893C7E">
      <w:pPr>
        <w:shd w:val="clear" w:color="auto" w:fill="FFFFFF"/>
        <w:spacing w:before="120" w:after="120" w:line="400" w:lineRule="exact"/>
        <w:ind w:firstLine="720"/>
        <w:jc w:val="both"/>
        <w:rPr>
          <w:szCs w:val="28"/>
          <w:lang w:val="nl-NL"/>
        </w:rPr>
      </w:pPr>
      <w:r w:rsidRPr="007264A6">
        <w:rPr>
          <w:b/>
          <w:szCs w:val="28"/>
          <w:lang w:val="nl-NL"/>
        </w:rPr>
        <w:t>Điều 2.</w:t>
      </w:r>
      <w:r w:rsidRPr="007264A6">
        <w:rPr>
          <w:szCs w:val="28"/>
          <w:lang w:val="nl-NL"/>
        </w:rPr>
        <w:t xml:space="preserve"> Quyết định này có hiệu lực thi hành kể từ ngày </w:t>
      </w:r>
      <w:r>
        <w:rPr>
          <w:szCs w:val="28"/>
          <w:lang w:val="nl-NL"/>
        </w:rPr>
        <w:t xml:space="preserve">21 tháng 3 năm 2022. Các quy định trước đây trái với </w:t>
      </w:r>
      <w:r w:rsidR="005C59A2">
        <w:rPr>
          <w:szCs w:val="28"/>
          <w:lang w:val="nl-NL"/>
        </w:rPr>
        <w:t>Q</w:t>
      </w:r>
      <w:r>
        <w:rPr>
          <w:szCs w:val="28"/>
          <w:lang w:val="nl-NL"/>
        </w:rPr>
        <w:t>uy định này bị bãi bỏ.</w:t>
      </w:r>
    </w:p>
    <w:p w:rsidR="00DE4010" w:rsidRDefault="00DE4010" w:rsidP="00893C7E">
      <w:pPr>
        <w:spacing w:before="120" w:after="120" w:line="400" w:lineRule="exact"/>
        <w:ind w:firstLine="720"/>
        <w:jc w:val="both"/>
        <w:rPr>
          <w:szCs w:val="28"/>
          <w:lang w:val="nl-NL"/>
        </w:rPr>
      </w:pPr>
      <w:r w:rsidRPr="007264A6">
        <w:rPr>
          <w:b/>
          <w:szCs w:val="28"/>
          <w:lang w:val="nl-NL"/>
        </w:rPr>
        <w:lastRenderedPageBreak/>
        <w:t>Điều 3.</w:t>
      </w:r>
      <w:r w:rsidRPr="007264A6">
        <w:rPr>
          <w:szCs w:val="28"/>
          <w:lang w:val="nl-NL"/>
        </w:rPr>
        <w:t xml:space="preserve"> Chánh Văn phòng Ủy ban nhân dân tỉ</w:t>
      </w:r>
      <w:r>
        <w:rPr>
          <w:szCs w:val="28"/>
          <w:lang w:val="nl-NL"/>
        </w:rPr>
        <w:t xml:space="preserve">nh; </w:t>
      </w:r>
      <w:r w:rsidRPr="007264A6">
        <w:rPr>
          <w:szCs w:val="28"/>
          <w:lang w:val="nl-NL"/>
        </w:rPr>
        <w:t>Giám đốc Sở Văn hóa, Thể thao và Du lịch</w:t>
      </w:r>
      <w:r>
        <w:rPr>
          <w:szCs w:val="28"/>
          <w:lang w:val="nl-NL"/>
        </w:rPr>
        <w:t xml:space="preserve">; </w:t>
      </w:r>
      <w:r w:rsidRPr="007264A6">
        <w:rPr>
          <w:szCs w:val="28"/>
          <w:lang w:val="nl-NL"/>
        </w:rPr>
        <w:t xml:space="preserve">Giám đốc </w:t>
      </w:r>
      <w:r w:rsidRPr="007264A6">
        <w:rPr>
          <w:bCs/>
          <w:szCs w:val="28"/>
          <w:lang w:val="nl-NL"/>
        </w:rPr>
        <w:t>Trung tâm Văn hóa và Xúc tiến du lị</w:t>
      </w:r>
      <w:r>
        <w:rPr>
          <w:bCs/>
          <w:szCs w:val="28"/>
          <w:lang w:val="nl-NL"/>
        </w:rPr>
        <w:t xml:space="preserve">ch; </w:t>
      </w:r>
      <w:r w:rsidRPr="007264A6">
        <w:rPr>
          <w:szCs w:val="28"/>
          <w:lang w:val="nl-NL"/>
        </w:rPr>
        <w:t>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DE4010" w:rsidRPr="00D6284E" w:rsidTr="00721F1F">
        <w:trPr>
          <w:trHeight w:val="132"/>
        </w:trPr>
        <w:tc>
          <w:tcPr>
            <w:tcW w:w="4003" w:type="dxa"/>
          </w:tcPr>
          <w:p w:rsidR="00DE4010" w:rsidRPr="00D6284E" w:rsidRDefault="00DE4010" w:rsidP="00721F1F">
            <w:pPr>
              <w:spacing w:after="0" w:line="240" w:lineRule="auto"/>
              <w:rPr>
                <w:rFonts w:cs="Times New Roman"/>
                <w:szCs w:val="28"/>
              </w:rPr>
            </w:pPr>
          </w:p>
          <w:p w:rsidR="00DE4010" w:rsidRPr="00D6284E" w:rsidRDefault="00DE4010" w:rsidP="00721F1F">
            <w:pPr>
              <w:spacing w:after="0" w:line="240" w:lineRule="auto"/>
              <w:rPr>
                <w:rFonts w:cs="Times New Roman"/>
                <w:szCs w:val="28"/>
              </w:rPr>
            </w:pPr>
          </w:p>
        </w:tc>
        <w:tc>
          <w:tcPr>
            <w:tcW w:w="5353" w:type="dxa"/>
          </w:tcPr>
          <w:p w:rsidR="00DE4010" w:rsidRDefault="00DE4010" w:rsidP="00721F1F">
            <w:pPr>
              <w:tabs>
                <w:tab w:val="center" w:pos="6946"/>
              </w:tabs>
              <w:spacing w:after="0" w:line="240" w:lineRule="auto"/>
              <w:jc w:val="center"/>
              <w:rPr>
                <w:rFonts w:cs="Times New Roman"/>
                <w:b/>
                <w:szCs w:val="28"/>
              </w:rPr>
            </w:pPr>
            <w:r w:rsidRPr="00D6284E">
              <w:rPr>
                <w:rFonts w:cs="Times New Roman"/>
                <w:b/>
                <w:szCs w:val="28"/>
              </w:rPr>
              <w:t>CHỦ TỊCH</w:t>
            </w:r>
          </w:p>
          <w:p w:rsidR="00DE4010" w:rsidRDefault="00DE4010" w:rsidP="00721F1F">
            <w:pPr>
              <w:tabs>
                <w:tab w:val="center" w:pos="6946"/>
              </w:tabs>
              <w:spacing w:after="0" w:line="240" w:lineRule="auto"/>
              <w:jc w:val="center"/>
              <w:rPr>
                <w:rFonts w:cs="Times New Roman"/>
                <w:b/>
                <w:szCs w:val="28"/>
              </w:rPr>
            </w:pPr>
          </w:p>
          <w:p w:rsidR="00DE4010" w:rsidRDefault="00DE4010" w:rsidP="00721F1F">
            <w:pPr>
              <w:tabs>
                <w:tab w:val="center" w:pos="6946"/>
              </w:tabs>
              <w:spacing w:after="0" w:line="240" w:lineRule="auto"/>
              <w:jc w:val="center"/>
              <w:rPr>
                <w:rFonts w:cs="Times New Roman"/>
                <w:b/>
                <w:szCs w:val="28"/>
              </w:rPr>
            </w:pPr>
          </w:p>
          <w:p w:rsidR="00DE4010" w:rsidRDefault="00DE4010" w:rsidP="00721F1F">
            <w:pPr>
              <w:tabs>
                <w:tab w:val="center" w:pos="6946"/>
              </w:tabs>
              <w:spacing w:after="0" w:line="240" w:lineRule="auto"/>
              <w:jc w:val="center"/>
              <w:rPr>
                <w:rFonts w:cs="Times New Roman"/>
                <w:b/>
                <w:szCs w:val="28"/>
              </w:rPr>
            </w:pPr>
          </w:p>
          <w:p w:rsidR="00DE4010" w:rsidRPr="00D6284E" w:rsidRDefault="00DE4010" w:rsidP="00721F1F">
            <w:pPr>
              <w:tabs>
                <w:tab w:val="center" w:pos="6946"/>
              </w:tabs>
              <w:spacing w:after="0" w:line="240" w:lineRule="auto"/>
              <w:jc w:val="center"/>
              <w:rPr>
                <w:rFonts w:cs="Times New Roman"/>
                <w:b/>
                <w:szCs w:val="28"/>
              </w:rPr>
            </w:pPr>
          </w:p>
          <w:p w:rsidR="00DE4010" w:rsidRPr="00D6284E" w:rsidRDefault="00DE4010" w:rsidP="00721F1F">
            <w:pPr>
              <w:spacing w:after="0" w:line="240" w:lineRule="auto"/>
              <w:jc w:val="center"/>
              <w:rPr>
                <w:rFonts w:cs="Times New Roman"/>
                <w:szCs w:val="28"/>
              </w:rPr>
            </w:pPr>
            <w:r>
              <w:rPr>
                <w:rFonts w:cs="Times New Roman"/>
                <w:b/>
                <w:szCs w:val="28"/>
              </w:rPr>
              <w:t>Nguyễn Đăng Bình</w:t>
            </w:r>
          </w:p>
        </w:tc>
      </w:tr>
    </w:tbl>
    <w:p w:rsidR="00DE4010" w:rsidRPr="00D6284E" w:rsidRDefault="00DE4010" w:rsidP="00DE4010">
      <w:pPr>
        <w:rPr>
          <w:rFonts w:cs="Times New Roman"/>
          <w:szCs w:val="28"/>
        </w:rPr>
      </w:pPr>
    </w:p>
    <w:p w:rsidR="00036B89" w:rsidRDefault="00036B89"/>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p w:rsidR="00DE4010" w:rsidRDefault="00DE4010"/>
    <w:tbl>
      <w:tblPr>
        <w:tblW w:w="9380" w:type="dxa"/>
        <w:tblInd w:w="108" w:type="dxa"/>
        <w:tblLook w:val="0000" w:firstRow="0" w:lastRow="0" w:firstColumn="0" w:lastColumn="0" w:noHBand="0" w:noVBand="0"/>
      </w:tblPr>
      <w:tblGrid>
        <w:gridCol w:w="3227"/>
        <w:gridCol w:w="6153"/>
      </w:tblGrid>
      <w:tr w:rsidR="00DE4010" w:rsidRPr="00D6284E" w:rsidTr="00721F1F">
        <w:tc>
          <w:tcPr>
            <w:tcW w:w="3227" w:type="dxa"/>
          </w:tcPr>
          <w:p w:rsidR="00DE4010" w:rsidRPr="00D6284E" w:rsidRDefault="00DE4010" w:rsidP="00721F1F">
            <w:pPr>
              <w:spacing w:after="0" w:line="240" w:lineRule="auto"/>
              <w:jc w:val="center"/>
              <w:rPr>
                <w:rFonts w:cs="Times New Roman"/>
                <w:b/>
                <w:szCs w:val="28"/>
              </w:rPr>
            </w:pPr>
            <w:r w:rsidRPr="00D6284E">
              <w:rPr>
                <w:rFonts w:cs="Times New Roman"/>
                <w:b/>
                <w:szCs w:val="28"/>
              </w:rPr>
              <w:lastRenderedPageBreak/>
              <w:t>ỦY BAN NHÂN DÂN</w:t>
            </w:r>
          </w:p>
          <w:p w:rsidR="00DE4010" w:rsidRPr="00D6284E" w:rsidRDefault="00DE4010" w:rsidP="00721F1F">
            <w:pPr>
              <w:spacing w:after="0" w:line="240" w:lineRule="auto"/>
              <w:jc w:val="center"/>
              <w:rPr>
                <w:rFonts w:cs="Times New Roman"/>
                <w:b/>
                <w:szCs w:val="28"/>
              </w:rPr>
            </w:pPr>
            <w:r w:rsidRPr="00D6284E">
              <w:rPr>
                <w:rFonts w:cs="Times New Roman"/>
                <w:b/>
                <w:szCs w:val="28"/>
              </w:rPr>
              <w:t>TỈNH BẮC KẠN</w:t>
            </w:r>
          </w:p>
          <w:p w:rsidR="00DE4010" w:rsidRPr="00D6284E" w:rsidRDefault="00DE4010" w:rsidP="00893C7E">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6182133A" wp14:editId="56287162">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7F704"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E4010" w:rsidRPr="00D6284E" w:rsidRDefault="00DE4010" w:rsidP="00721F1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E4010" w:rsidRPr="00D6284E" w:rsidRDefault="00DE4010" w:rsidP="00721F1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E4010" w:rsidRPr="00893C7E" w:rsidRDefault="00DE4010" w:rsidP="00893C7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6892AA38" wp14:editId="5D991C94">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8ECB4"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E4010" w:rsidRPr="007264A6" w:rsidRDefault="00DE4010" w:rsidP="00DE4010">
      <w:pPr>
        <w:spacing w:after="0" w:line="240" w:lineRule="auto"/>
        <w:jc w:val="center"/>
        <w:rPr>
          <w:b/>
          <w:szCs w:val="28"/>
        </w:rPr>
      </w:pPr>
      <w:r w:rsidRPr="007264A6">
        <w:rPr>
          <w:b/>
          <w:szCs w:val="28"/>
        </w:rPr>
        <w:t xml:space="preserve">QUY ĐỊNH </w:t>
      </w:r>
    </w:p>
    <w:p w:rsidR="00DE4010" w:rsidRPr="007264A6" w:rsidRDefault="00DE4010" w:rsidP="00893C7E">
      <w:pPr>
        <w:spacing w:after="0" w:line="240" w:lineRule="auto"/>
        <w:jc w:val="center"/>
        <w:rPr>
          <w:b/>
          <w:bCs/>
          <w:szCs w:val="28"/>
          <w:lang w:val="vi-VN"/>
        </w:rPr>
      </w:pPr>
      <w:r w:rsidRPr="007264A6">
        <w:rPr>
          <w:b/>
          <w:bCs/>
          <w:szCs w:val="28"/>
        </w:rPr>
        <w:t>Chức năng, nhiệm vụ, quyền hạn và cơ cấu tổ chức của Trung tâm Văn hóa và Xúc tiến du lịch</w:t>
      </w:r>
      <w:r>
        <w:rPr>
          <w:b/>
          <w:bCs/>
          <w:szCs w:val="28"/>
        </w:rPr>
        <w:t xml:space="preserve"> </w:t>
      </w:r>
      <w:r w:rsidRPr="007264A6">
        <w:rPr>
          <w:b/>
          <w:bCs/>
          <w:szCs w:val="28"/>
        </w:rPr>
        <w:t>thuộc Sở Văn hóa, Thể thao và Du lịch</w:t>
      </w:r>
      <w:r w:rsidRPr="007264A6">
        <w:rPr>
          <w:b/>
          <w:bCs/>
          <w:szCs w:val="28"/>
          <w:lang w:val="vi-VN"/>
        </w:rPr>
        <w:t xml:space="preserve"> </w:t>
      </w:r>
      <w:r w:rsidRPr="007264A6">
        <w:rPr>
          <w:b/>
          <w:szCs w:val="28"/>
          <w:lang w:val="pt-BR"/>
        </w:rPr>
        <w:t>tỉnh Bắc Kạn</w:t>
      </w:r>
    </w:p>
    <w:p w:rsidR="00DE4010" w:rsidRDefault="00DE4010" w:rsidP="00893C7E">
      <w:pPr>
        <w:spacing w:after="0" w:line="240" w:lineRule="auto"/>
        <w:jc w:val="center"/>
        <w:rPr>
          <w:i/>
          <w:szCs w:val="28"/>
          <w:lang w:val="vi-VN"/>
        </w:rPr>
      </w:pPr>
      <w:r w:rsidRPr="006C2556">
        <w:rPr>
          <w:i/>
          <w:szCs w:val="28"/>
          <w:lang w:val="vi-VN"/>
        </w:rPr>
        <w:t>(Ban hành kèm theo Quyết định số</w:t>
      </w:r>
      <w:r w:rsidR="00893C7E">
        <w:rPr>
          <w:i/>
          <w:szCs w:val="28"/>
        </w:rPr>
        <w:t xml:space="preserve"> 420</w:t>
      </w:r>
      <w:r w:rsidRPr="006C2556">
        <w:rPr>
          <w:i/>
          <w:szCs w:val="28"/>
          <w:lang w:val="vi-VN"/>
        </w:rPr>
        <w:t>/QĐ-UBND</w:t>
      </w:r>
    </w:p>
    <w:p w:rsidR="00DE4010" w:rsidRPr="006C2556" w:rsidRDefault="00DE4010" w:rsidP="00893C7E">
      <w:pPr>
        <w:spacing w:after="0" w:line="240" w:lineRule="auto"/>
        <w:jc w:val="center"/>
        <w:rPr>
          <w:i/>
          <w:szCs w:val="28"/>
          <w:lang w:val="vi-VN"/>
        </w:rPr>
      </w:pPr>
      <w:r w:rsidRPr="006C2556">
        <w:rPr>
          <w:i/>
          <w:szCs w:val="28"/>
          <w:lang w:val="vi-VN"/>
        </w:rPr>
        <w:t xml:space="preserve"> ngày </w:t>
      </w:r>
      <w:r w:rsidR="00893C7E">
        <w:rPr>
          <w:i/>
          <w:szCs w:val="28"/>
        </w:rPr>
        <w:t>16</w:t>
      </w:r>
      <w:r>
        <w:rPr>
          <w:i/>
          <w:szCs w:val="28"/>
          <w:lang w:val="vi-VN"/>
        </w:rPr>
        <w:t>/3/</w:t>
      </w:r>
      <w:r w:rsidRPr="006C2556">
        <w:rPr>
          <w:i/>
          <w:szCs w:val="28"/>
          <w:lang w:val="vi-VN"/>
        </w:rPr>
        <w:t>2022</w:t>
      </w:r>
      <w:r>
        <w:rPr>
          <w:i/>
          <w:szCs w:val="28"/>
          <w:lang w:val="vi-VN"/>
        </w:rPr>
        <w:t xml:space="preserve"> </w:t>
      </w:r>
      <w:r w:rsidRPr="006C2556">
        <w:rPr>
          <w:i/>
          <w:szCs w:val="28"/>
          <w:lang w:val="vi-VN"/>
        </w:rPr>
        <w:t xml:space="preserve">của Chủ tịch </w:t>
      </w:r>
      <w:r w:rsidR="00893C7E">
        <w:rPr>
          <w:i/>
          <w:szCs w:val="28"/>
          <w:lang w:val="vi-VN"/>
        </w:rPr>
        <w:t>Ủy ban nhân dân</w:t>
      </w:r>
      <w:r w:rsidRPr="006C2556">
        <w:rPr>
          <w:i/>
          <w:szCs w:val="28"/>
          <w:lang w:val="vi-VN"/>
        </w:rPr>
        <w:t xml:space="preserve"> tỉnh Bắc Kạn)</w:t>
      </w:r>
    </w:p>
    <w:p w:rsidR="00DE4010" w:rsidRPr="00893C7E" w:rsidRDefault="00893C7E" w:rsidP="00893C7E">
      <w:pPr>
        <w:spacing w:after="0" w:line="240" w:lineRule="auto"/>
        <w:jc w:val="center"/>
        <w:rPr>
          <w:szCs w:val="28"/>
          <w:vertAlign w:val="superscript"/>
        </w:rPr>
      </w:pPr>
      <w:r w:rsidRPr="00893C7E">
        <w:rPr>
          <w:szCs w:val="28"/>
          <w:vertAlign w:val="superscript"/>
        </w:rPr>
        <w:t>_______________________</w:t>
      </w:r>
    </w:p>
    <w:p w:rsidR="00DE4010" w:rsidRPr="00893C7E" w:rsidRDefault="00DE4010" w:rsidP="00893C7E">
      <w:pPr>
        <w:spacing w:before="120" w:after="120" w:line="380" w:lineRule="exact"/>
        <w:ind w:firstLine="720"/>
        <w:jc w:val="both"/>
        <w:rPr>
          <w:b/>
          <w:szCs w:val="28"/>
          <w:lang w:val="vi-VN"/>
        </w:rPr>
      </w:pPr>
      <w:r w:rsidRPr="00893C7E">
        <w:rPr>
          <w:b/>
          <w:szCs w:val="28"/>
          <w:lang w:val="vi-VN"/>
        </w:rPr>
        <w:t>Điều 1. Chức năng</w:t>
      </w:r>
    </w:p>
    <w:p w:rsidR="00DE4010" w:rsidRPr="00893C7E" w:rsidRDefault="00DE4010" w:rsidP="00893C7E">
      <w:pPr>
        <w:shd w:val="clear" w:color="auto" w:fill="FFFFFF"/>
        <w:spacing w:before="120" w:after="120" w:line="380" w:lineRule="exact"/>
        <w:ind w:firstLine="720"/>
        <w:jc w:val="both"/>
        <w:rPr>
          <w:szCs w:val="28"/>
          <w:lang w:val="nl-NL"/>
        </w:rPr>
      </w:pPr>
      <w:r w:rsidRPr="00893C7E">
        <w:rPr>
          <w:szCs w:val="28"/>
          <w:lang w:val="pt-BR"/>
        </w:rPr>
        <w:t xml:space="preserve">Trung tâm Văn hóa và Xúc tiến du lịch có chức năng tuyên truyền, phổ biến chủ trương, đường lối của Đảng, chính sách, pháp luật của Nhà nước; thực hiện các nhiệm vụ chính trị của địa phương; tổ chức các hoạt động văn hóa, thông tin tuyên truyền văn hóa cơ sở, </w:t>
      </w:r>
      <w:r w:rsidRPr="00893C7E">
        <w:rPr>
          <w:szCs w:val="28"/>
          <w:lang w:val="nl-NL"/>
        </w:rPr>
        <w:t xml:space="preserve">hoạt động phát hành phim và chiếu bóng, </w:t>
      </w:r>
      <w:r w:rsidRPr="00893C7E">
        <w:rPr>
          <w:szCs w:val="28"/>
          <w:lang w:val="vi-VN"/>
        </w:rPr>
        <w:t xml:space="preserve">các </w:t>
      </w:r>
      <w:r w:rsidRPr="00893C7E">
        <w:rPr>
          <w:szCs w:val="28"/>
          <w:lang w:val="nl-NL"/>
        </w:rPr>
        <w:t>hoạt độ</w:t>
      </w:r>
      <w:r w:rsidR="005C59A2">
        <w:rPr>
          <w:szCs w:val="28"/>
          <w:lang w:val="nl-NL"/>
        </w:rPr>
        <w:t>ng</w:t>
      </w:r>
      <w:r w:rsidRPr="00893C7E">
        <w:rPr>
          <w:szCs w:val="28"/>
          <w:lang w:val="nl-NL"/>
        </w:rPr>
        <w:t xml:space="preserve"> xúc tiến, quảng bá du lịch.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Trung tâm Văn hóa và Xúc tiến du lịch có tư cách pháp nhân, con dấu và tài khoản riêng tại Kho bạc Nhà nước và Ngân hàng theo quy định của pháp luật.</w:t>
      </w:r>
    </w:p>
    <w:p w:rsidR="00DE4010" w:rsidRPr="00893C7E" w:rsidRDefault="00DE4010" w:rsidP="00893C7E">
      <w:pPr>
        <w:pStyle w:val="NormalWeb"/>
        <w:shd w:val="clear" w:color="auto" w:fill="FFFFFF"/>
        <w:spacing w:before="120" w:beforeAutospacing="0" w:after="120" w:afterAutospacing="0" w:line="380" w:lineRule="exact"/>
        <w:ind w:firstLine="720"/>
        <w:jc w:val="both"/>
        <w:rPr>
          <w:b/>
          <w:sz w:val="28"/>
          <w:szCs w:val="28"/>
          <w:lang w:val="pt-BR"/>
        </w:rPr>
      </w:pPr>
      <w:r w:rsidRPr="00893C7E">
        <w:rPr>
          <w:b/>
          <w:sz w:val="28"/>
          <w:szCs w:val="28"/>
          <w:lang w:val="pt-BR"/>
        </w:rPr>
        <w:t>Điều 2. Nhiệm vụ và quyền hạn</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1. Về các hoạt động văn hóa, thông tin tuyên truyền văn hóa cơ sở</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xml:space="preserve">- Xây dựng kế hoạch, chương trình công tác </w:t>
      </w:r>
      <w:r w:rsidRPr="00893C7E">
        <w:rPr>
          <w:szCs w:val="28"/>
          <w:lang w:val="vi-VN"/>
        </w:rPr>
        <w:t>và p</w:t>
      </w:r>
      <w:r w:rsidRPr="00893C7E">
        <w:rPr>
          <w:szCs w:val="28"/>
          <w:lang w:val="pt-BR"/>
        </w:rPr>
        <w:t xml:space="preserve">hối hợp với các đơn vị liên quan hướng dẫn hệ thống </w:t>
      </w:r>
      <w:r w:rsidR="005C59A2">
        <w:rPr>
          <w:szCs w:val="28"/>
          <w:lang w:val="pt-BR"/>
        </w:rPr>
        <w:t>n</w:t>
      </w:r>
      <w:r w:rsidRPr="00893C7E">
        <w:rPr>
          <w:szCs w:val="28"/>
          <w:lang w:val="pt-BR"/>
        </w:rPr>
        <w:t xml:space="preserve">hà văn hóa, Trung tâm </w:t>
      </w:r>
      <w:r w:rsidR="005C59A2">
        <w:rPr>
          <w:szCs w:val="28"/>
          <w:lang w:val="pt-BR"/>
        </w:rPr>
        <w:t>V</w:t>
      </w:r>
      <w:r w:rsidRPr="00893C7E">
        <w:rPr>
          <w:szCs w:val="28"/>
          <w:lang w:val="pt-BR"/>
        </w:rPr>
        <w:t xml:space="preserve">ăn hóa, thể thao và truyền thông, </w:t>
      </w:r>
      <w:r w:rsidR="005C59A2">
        <w:rPr>
          <w:szCs w:val="28"/>
          <w:lang w:val="pt-BR"/>
        </w:rPr>
        <w:t>P</w:t>
      </w:r>
      <w:r w:rsidRPr="00893C7E">
        <w:rPr>
          <w:szCs w:val="28"/>
          <w:lang w:val="pt-BR"/>
        </w:rPr>
        <w:t xml:space="preserve">hòng Văn hóa </w:t>
      </w:r>
      <w:r w:rsidR="005C59A2">
        <w:rPr>
          <w:szCs w:val="28"/>
          <w:lang w:val="pt-BR"/>
        </w:rPr>
        <w:t xml:space="preserve">- </w:t>
      </w:r>
      <w:r w:rsidRPr="00893C7E">
        <w:rPr>
          <w:szCs w:val="28"/>
          <w:lang w:val="pt-BR"/>
        </w:rPr>
        <w:t>Thông tin các huyện và thành phố về nghiệp vụ thông tin tuyên truyền và trực tiếp tổ chức các hoạt động thông tin, tuyên truyền cổ động, triển lãm phục vụ nhiệm vụ chính trị, kinh tế, văn hóa, xã hội của tỉnh. </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Thực hiện nhiệm vụ thông tin tuyền truyền lưu động, hướng dẫn nghiệp vụ đối với các Đội Tuyên truyền lưu động của các huyện và thành phố trên địa bàn tỉnh.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Phối hợp với các đơn vị liên quan tổ chức trang trí mỹ thuật tại các địa điểm, khu vực và địa bàn theo chỉ đạo của Sở Văn hóa, Thể thao và Du lịch.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Nghiên cứu, xây dựng và thể nghiệm mô hình, mẫu hình nghiệp vụ văn hóa thông tin ở cơ sở, tổng kết các phương pháp tiên tiến, rút kinh nghiệm, nhân rộng điển hình tiên tiến, phổ biến, hướng dẫn, vận dụng các mẫu hình và phương pháp vào công tác xây dựng đời sống văn hóa ở cơ sở trên địa bàn toàn tỉnh.</w:t>
      </w:r>
    </w:p>
    <w:p w:rsidR="00DE4010" w:rsidRPr="00893C7E" w:rsidRDefault="00DE4010" w:rsidP="00893C7E">
      <w:pPr>
        <w:shd w:val="clear" w:color="auto" w:fill="FFFFFF"/>
        <w:spacing w:before="120" w:after="120" w:line="380" w:lineRule="exact"/>
        <w:ind w:firstLine="720"/>
        <w:jc w:val="both"/>
        <w:rPr>
          <w:spacing w:val="-2"/>
          <w:szCs w:val="28"/>
          <w:lang w:val="pt-BR"/>
        </w:rPr>
      </w:pPr>
      <w:r w:rsidRPr="00893C7E">
        <w:rPr>
          <w:spacing w:val="-2"/>
          <w:szCs w:val="28"/>
          <w:lang w:val="pt-BR"/>
        </w:rPr>
        <w:t>- Phối hợp với các đơn vị liên quan theo dõi, hướng dẫn và trực tiếp tổ chức các hoạt động nghiệp vụ về công tác xây dựng nếp sống văn minh trong việc cưới, việc tang và lễ hội; xây dựng gia đình, làng, xã, cơ quan, đơn vị văn hóa trên địa bàn tỉnh.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lastRenderedPageBreak/>
        <w:t>- Phối hợp hướng dẫn, kiểm tra và đánh giá chất lượng hoạt động chuyên môn nghiệp vụ đối với hệ thống thiết chế văn hóa cơ sở của địa phương.  </w:t>
      </w:r>
    </w:p>
    <w:p w:rsidR="00DE4010" w:rsidRPr="00893C7E" w:rsidRDefault="00DE4010" w:rsidP="00893C7E">
      <w:pPr>
        <w:shd w:val="clear" w:color="auto" w:fill="FFFFFF"/>
        <w:spacing w:before="120" w:after="120" w:line="380" w:lineRule="exact"/>
        <w:ind w:firstLine="720"/>
        <w:jc w:val="both"/>
        <w:rPr>
          <w:spacing w:val="-2"/>
          <w:szCs w:val="28"/>
          <w:lang w:val="pt-BR"/>
        </w:rPr>
      </w:pPr>
      <w:r w:rsidRPr="00893C7E">
        <w:rPr>
          <w:spacing w:val="-2"/>
          <w:szCs w:val="28"/>
          <w:lang w:val="pt-BR"/>
        </w:rPr>
        <w:t>- Phối hợp với các cơ quan, ban, ngành, đoàn thể, địa phương trong tỉnh tổ chức các hoạt động nghiệp vụ về thông tin tuyên truyền, văn hóa, văn nghệ quần chúng.</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Phối hợp tổ chức tập huấn, bồi dưỡng nâng cao trình độ chuyên môn nghiệp vụ phong trào văn hóa, văn nghệ quần chúng, thông tin cổ động, triển lãm ở cơ sở cho các đối tượng là cán bộ, viên chức của các Trung tâm Văn hóa, thể thao và truyề</w:t>
      </w:r>
      <w:r w:rsidR="005C59A2">
        <w:rPr>
          <w:szCs w:val="28"/>
          <w:lang w:val="pt-BR"/>
        </w:rPr>
        <w:t>n thông, nhà văn hóa</w:t>
      </w:r>
      <w:r w:rsidRPr="00893C7E">
        <w:rPr>
          <w:szCs w:val="28"/>
          <w:lang w:val="pt-BR"/>
        </w:rPr>
        <w:t>..., hạt nhân văn nghệ của các cơ quan, ban, ngành.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xml:space="preserve">- Tổ chức và duy trì thường xuyên hoạt động của các </w:t>
      </w:r>
      <w:r w:rsidR="005C59A2">
        <w:rPr>
          <w:szCs w:val="28"/>
          <w:lang w:val="pt-BR"/>
        </w:rPr>
        <w:t>c</w:t>
      </w:r>
      <w:r w:rsidRPr="00893C7E">
        <w:rPr>
          <w:szCs w:val="28"/>
          <w:lang w:val="pt-BR"/>
        </w:rPr>
        <w:t>âu lạc bộ văn hóa, mở các lớp năng khiếu về văn hóa nghệ thuật để hướng dẫn chuyên môn, nghiệp vụ cho các thành viên câu lạc bộ và nhu cầu hưởng thụ văn hóa của quần chúng nhân dân.</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xml:space="preserve">- Biên soạn giáo trình, tài liệu nghiệp vụ, tài liệu nghiên cứu tham khảo, cung cấp nội dung, phổ biến tác phẩm của các loại hình văn hóa, văn nghệ quần chúng, trên cơ sở khai thác, kế thừa và phát huy vốn văn hóa, văn nghệ truyền thống, giữ gìn bản sắc văn hóa dân tộc cho các thành viên, hội viên sinh hoạt tại câu lạc bộ của Trung tâm Văn hóa tỉnh và các </w:t>
      </w:r>
      <w:r w:rsidR="001A1B38">
        <w:rPr>
          <w:szCs w:val="28"/>
          <w:lang w:val="pt-BR"/>
        </w:rPr>
        <w:t>n</w:t>
      </w:r>
      <w:r w:rsidRPr="00893C7E">
        <w:rPr>
          <w:szCs w:val="28"/>
          <w:lang w:val="pt-BR"/>
        </w:rPr>
        <w:t>hà văn hóa, Trung tâm Văn hóa, thể thao và truyền thông cấp huyện, thành phố.</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xml:space="preserve">- Tổ chức, tham gia các cuộc thi sáng tác, liên hoan, hội thi, hội diễn nghệ thuật quần chúng, hội thi thông tin tuyên truyền, tổ chức các mẫu hình về lễ hội truyền thống, dân gian và hiện đại cho mọi đối tượng quần chúng </w:t>
      </w:r>
      <w:r w:rsidR="005C59A2">
        <w:rPr>
          <w:szCs w:val="28"/>
          <w:lang w:val="pt-BR"/>
        </w:rPr>
        <w:t>N</w:t>
      </w:r>
      <w:r w:rsidRPr="00893C7E">
        <w:rPr>
          <w:szCs w:val="28"/>
          <w:lang w:val="pt-BR"/>
        </w:rPr>
        <w:t>hân dân và cơ quan, ban, ngành, đoàn thể, địa phương trên địa bàn tỉnh.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xml:space="preserve">- Tổ chức, tham gia các hoạt động thông tin triển lãm, lễ hội văn hóa, biểu diễn nghệ thuật... nhằm nâng cao thị hiếu thẩm mỹ, trình độ cảm thụ văn hóa nghệ thuật, tiếp nhận thông tin mới của mọi đối tượng quần chúng </w:t>
      </w:r>
      <w:r w:rsidR="001A1B38">
        <w:rPr>
          <w:szCs w:val="28"/>
          <w:lang w:val="pt-BR"/>
        </w:rPr>
        <w:t>N</w:t>
      </w:r>
      <w:r w:rsidRPr="00893C7E">
        <w:rPr>
          <w:szCs w:val="28"/>
          <w:lang w:val="pt-BR"/>
        </w:rPr>
        <w:t xml:space="preserve">hân dân, đặc biệt là trong các dịp </w:t>
      </w:r>
      <w:r w:rsidR="001A1B38">
        <w:rPr>
          <w:szCs w:val="28"/>
          <w:lang w:val="pt-BR"/>
        </w:rPr>
        <w:t>l</w:t>
      </w:r>
      <w:r w:rsidRPr="00893C7E">
        <w:rPr>
          <w:szCs w:val="28"/>
          <w:lang w:val="pt-BR"/>
        </w:rPr>
        <w:t xml:space="preserve">ễ, </w:t>
      </w:r>
      <w:r w:rsidR="001A1B38">
        <w:rPr>
          <w:szCs w:val="28"/>
          <w:lang w:val="pt-BR"/>
        </w:rPr>
        <w:t>t</w:t>
      </w:r>
      <w:r w:rsidRPr="00893C7E">
        <w:rPr>
          <w:szCs w:val="28"/>
          <w:lang w:val="pt-BR"/>
        </w:rPr>
        <w:t>ết.</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xml:space="preserve">- Tổ chức các loại hình hoạt động dịch vụ, </w:t>
      </w:r>
      <w:r w:rsidRPr="00893C7E">
        <w:rPr>
          <w:szCs w:val="28"/>
          <w:lang w:val="nl-NL"/>
        </w:rPr>
        <w:t>liên kết hoạt động dịch vụ</w:t>
      </w:r>
      <w:r w:rsidRPr="00893C7E">
        <w:rPr>
          <w:szCs w:val="28"/>
          <w:lang w:val="pt-BR"/>
        </w:rPr>
        <w:t xml:space="preserve"> văn hóa - nghệ thuật, tuyên truyền, triển lãm, quảng cáo, vui chơi giải trí theo quy định của pháp luật, nhằm phục vụ nhu cầu các cơ quan, đoàn thể, doanh nghiệp và </w:t>
      </w:r>
      <w:r w:rsidR="001A1B38">
        <w:rPr>
          <w:szCs w:val="28"/>
          <w:lang w:val="pt-BR"/>
        </w:rPr>
        <w:t>N</w:t>
      </w:r>
      <w:r w:rsidRPr="00893C7E">
        <w:rPr>
          <w:szCs w:val="28"/>
          <w:lang w:val="pt-BR"/>
        </w:rPr>
        <w:t xml:space="preserve">hân dân, tăng nguồn thu, bổ sung kinh phí hoạt động nghiệp vụ của đơn vị. </w:t>
      </w:r>
    </w:p>
    <w:p w:rsidR="00DE4010" w:rsidRPr="00893C7E" w:rsidRDefault="00DE4010" w:rsidP="00893C7E">
      <w:pPr>
        <w:shd w:val="clear" w:color="auto" w:fill="FFFFFF"/>
        <w:spacing w:before="120" w:after="120" w:line="380" w:lineRule="exact"/>
        <w:ind w:firstLine="720"/>
        <w:jc w:val="both"/>
        <w:rPr>
          <w:szCs w:val="28"/>
          <w:lang w:val="nl-NL"/>
        </w:rPr>
      </w:pPr>
      <w:r w:rsidRPr="00893C7E">
        <w:rPr>
          <w:szCs w:val="28"/>
          <w:lang w:val="nl-NL"/>
        </w:rPr>
        <w:t xml:space="preserve">2. Về hoạt động </w:t>
      </w:r>
      <w:r w:rsidR="001A1B38">
        <w:rPr>
          <w:szCs w:val="28"/>
          <w:lang w:val="nl-NL"/>
        </w:rPr>
        <w:t>p</w:t>
      </w:r>
      <w:r w:rsidRPr="00893C7E">
        <w:rPr>
          <w:szCs w:val="28"/>
          <w:lang w:val="nl-NL"/>
        </w:rPr>
        <w:t xml:space="preserve">hát hành phim và </w:t>
      </w:r>
      <w:r w:rsidR="001A1B38">
        <w:rPr>
          <w:szCs w:val="28"/>
          <w:lang w:val="nl-NL"/>
        </w:rPr>
        <w:t>c</w:t>
      </w:r>
      <w:r w:rsidRPr="00893C7E">
        <w:rPr>
          <w:szCs w:val="28"/>
          <w:lang w:val="nl-NL"/>
        </w:rPr>
        <w:t>hiếu bóng</w:t>
      </w:r>
    </w:p>
    <w:p w:rsidR="00DE4010" w:rsidRPr="00893C7E" w:rsidRDefault="00DE4010" w:rsidP="00893C7E">
      <w:pPr>
        <w:shd w:val="clear" w:color="auto" w:fill="FFFFFF"/>
        <w:spacing w:before="120" w:after="120" w:line="380" w:lineRule="exact"/>
        <w:ind w:firstLine="720"/>
        <w:jc w:val="both"/>
        <w:rPr>
          <w:spacing w:val="-2"/>
          <w:szCs w:val="28"/>
          <w:lang w:val="pt-BR"/>
        </w:rPr>
      </w:pPr>
      <w:r w:rsidRPr="00893C7E">
        <w:rPr>
          <w:spacing w:val="-2"/>
          <w:szCs w:val="28"/>
          <w:lang w:val="nl-NL"/>
        </w:rPr>
        <w:t xml:space="preserve">- Thực hiện các văn bản quy phạm pháp luật, quy hoạch, kế hoạch, đề án về </w:t>
      </w:r>
      <w:r w:rsidR="001A1B38">
        <w:rPr>
          <w:spacing w:val="-2"/>
          <w:szCs w:val="28"/>
          <w:lang w:val="nl-NL"/>
        </w:rPr>
        <w:t>đ</w:t>
      </w:r>
      <w:r w:rsidRPr="00893C7E">
        <w:rPr>
          <w:spacing w:val="-2"/>
          <w:szCs w:val="28"/>
          <w:lang w:val="nl-NL"/>
        </w:rPr>
        <w:t xml:space="preserve">iện ảnh; xây dựng kế hoạch và tổ chức thực hiện sản xuất phim phục vụ công tác tuyên truyền và dự thi </w:t>
      </w:r>
      <w:r w:rsidR="001A1B38">
        <w:rPr>
          <w:spacing w:val="-2"/>
          <w:szCs w:val="28"/>
          <w:lang w:val="nl-NL"/>
        </w:rPr>
        <w:t>l</w:t>
      </w:r>
      <w:r w:rsidRPr="00893C7E">
        <w:rPr>
          <w:spacing w:val="-2"/>
          <w:szCs w:val="28"/>
          <w:lang w:val="nl-NL"/>
        </w:rPr>
        <w:t>iên hoan phim; t</w:t>
      </w:r>
      <w:r w:rsidRPr="00893C7E">
        <w:rPr>
          <w:spacing w:val="-2"/>
          <w:szCs w:val="28"/>
          <w:lang w:val="pt-BR"/>
        </w:rPr>
        <w:t>ổ chức khảo sát, tham quan, trao đổi nghiệp vụ, giao lưu văn hóa, phát triển sự nghiệp với các đơn vị có liên quan trong toàn quốc.</w:t>
      </w:r>
    </w:p>
    <w:p w:rsidR="00DE4010" w:rsidRPr="00893C7E" w:rsidRDefault="00DE4010" w:rsidP="00893C7E">
      <w:pPr>
        <w:spacing w:before="120" w:after="120" w:line="380" w:lineRule="exact"/>
        <w:ind w:firstLine="720"/>
        <w:jc w:val="both"/>
        <w:rPr>
          <w:szCs w:val="28"/>
          <w:lang w:val="nl-NL"/>
        </w:rPr>
      </w:pPr>
      <w:r w:rsidRPr="00893C7E">
        <w:rPr>
          <w:szCs w:val="28"/>
          <w:lang w:val="nl-NL"/>
        </w:rPr>
        <w:lastRenderedPageBreak/>
        <w:t xml:space="preserve">- Xây dựng kế hoạch và tổ chức chiếu phim tại rạp (nếu có); thực hiện chiếu phim lưu động phục vụ đối tượng chính sách xã hội, </w:t>
      </w:r>
      <w:r w:rsidR="001A1B38">
        <w:rPr>
          <w:szCs w:val="28"/>
          <w:lang w:val="nl-NL"/>
        </w:rPr>
        <w:t>N</w:t>
      </w:r>
      <w:r w:rsidRPr="00893C7E">
        <w:rPr>
          <w:szCs w:val="28"/>
          <w:lang w:val="nl-NL"/>
        </w:rPr>
        <w:t xml:space="preserve">hân dân vùng đồng bào dân tộc thiểu số, vùng sâu, vùng xa theo hướng dẫn của Cục Điện ảnh và chính sách của Đảng và </w:t>
      </w:r>
      <w:r w:rsidR="001A1B38">
        <w:rPr>
          <w:szCs w:val="28"/>
          <w:lang w:val="nl-NL"/>
        </w:rPr>
        <w:t>N</w:t>
      </w:r>
      <w:r w:rsidRPr="00893C7E">
        <w:rPr>
          <w:szCs w:val="28"/>
          <w:lang w:val="nl-NL"/>
        </w:rPr>
        <w:t>hà nước.</w:t>
      </w:r>
    </w:p>
    <w:p w:rsidR="00DE4010" w:rsidRPr="00893C7E" w:rsidRDefault="00DE4010" w:rsidP="00893C7E">
      <w:pPr>
        <w:spacing w:before="120" w:after="120" w:line="380" w:lineRule="exact"/>
        <w:ind w:firstLine="720"/>
        <w:jc w:val="both"/>
        <w:rPr>
          <w:szCs w:val="28"/>
          <w:lang w:val="nl-NL"/>
        </w:rPr>
      </w:pPr>
      <w:r w:rsidRPr="00893C7E">
        <w:rPr>
          <w:szCs w:val="28"/>
          <w:lang w:val="nl-NL"/>
        </w:rPr>
        <w:t xml:space="preserve">- Tổ chức các đợt phim, đợt tuyên truyền nhân kỷ niệm các ngày </w:t>
      </w:r>
      <w:r w:rsidR="00732395">
        <w:rPr>
          <w:szCs w:val="28"/>
          <w:lang w:val="nl-NL"/>
        </w:rPr>
        <w:t>l</w:t>
      </w:r>
      <w:r w:rsidRPr="00893C7E">
        <w:rPr>
          <w:szCs w:val="28"/>
          <w:lang w:val="nl-NL"/>
        </w:rPr>
        <w:t>ễ lớn của đất nước, các sự kiện chính trị, phục vụ thiếu nhi theo kế hoạch được duyệt h</w:t>
      </w:r>
      <w:r w:rsidR="00732395">
        <w:rPr>
          <w:szCs w:val="28"/>
          <w:lang w:val="nl-NL"/>
        </w:rPr>
        <w:t>ằ</w:t>
      </w:r>
      <w:r w:rsidRPr="00893C7E">
        <w:rPr>
          <w:szCs w:val="28"/>
          <w:lang w:val="nl-NL"/>
        </w:rPr>
        <w:t xml:space="preserve">ng năm của </w:t>
      </w:r>
      <w:r w:rsidR="00732395">
        <w:rPr>
          <w:szCs w:val="28"/>
          <w:lang w:val="nl-NL"/>
        </w:rPr>
        <w:t>Ủy</w:t>
      </w:r>
      <w:r w:rsidRPr="00893C7E">
        <w:rPr>
          <w:szCs w:val="28"/>
          <w:lang w:val="nl-NL"/>
        </w:rPr>
        <w:t xml:space="preserve"> ban nhân dân tỉnh và của Sở</w:t>
      </w:r>
      <w:r w:rsidR="00732395">
        <w:rPr>
          <w:szCs w:val="28"/>
          <w:lang w:val="nl-NL"/>
        </w:rPr>
        <w:t xml:space="preserve"> Văn hóa</w:t>
      </w:r>
      <w:r w:rsidRPr="00893C7E">
        <w:rPr>
          <w:szCs w:val="28"/>
          <w:lang w:val="nl-NL"/>
        </w:rPr>
        <w:t>, Thể thao và Du lịch.</w:t>
      </w:r>
    </w:p>
    <w:p w:rsidR="00DE4010" w:rsidRPr="00893C7E" w:rsidRDefault="00DE4010" w:rsidP="00893C7E">
      <w:pPr>
        <w:spacing w:before="120" w:after="120" w:line="380" w:lineRule="exact"/>
        <w:ind w:firstLine="720"/>
        <w:jc w:val="both"/>
        <w:rPr>
          <w:szCs w:val="28"/>
          <w:lang w:val="nl-NL"/>
        </w:rPr>
      </w:pPr>
      <w:r w:rsidRPr="00893C7E">
        <w:rPr>
          <w:szCs w:val="28"/>
          <w:lang w:val="nl-NL"/>
        </w:rPr>
        <w:t xml:space="preserve">- Xây dựng kế hoạch và tổ chức thực hiện </w:t>
      </w:r>
      <w:r w:rsidRPr="00893C7E">
        <w:rPr>
          <w:szCs w:val="28"/>
          <w:lang w:val="pt-BR"/>
        </w:rPr>
        <w:t xml:space="preserve">sản xuất, biên tập phim phóng sự tài liệu, </w:t>
      </w:r>
      <w:r w:rsidRPr="00893C7E">
        <w:rPr>
          <w:szCs w:val="28"/>
          <w:lang w:val="nl-NL"/>
        </w:rPr>
        <w:t xml:space="preserve">thuyết minh </w:t>
      </w:r>
      <w:r w:rsidRPr="00893C7E">
        <w:rPr>
          <w:szCs w:val="28"/>
          <w:lang w:val="pt-BR"/>
        </w:rPr>
        <w:t>lồng tiếng dân tộc</w:t>
      </w:r>
      <w:r w:rsidRPr="00893C7E">
        <w:rPr>
          <w:szCs w:val="28"/>
          <w:lang w:val="nl-NL"/>
        </w:rPr>
        <w:t xml:space="preserve"> thiểu số.</w:t>
      </w:r>
    </w:p>
    <w:p w:rsidR="00DE4010" w:rsidRPr="00893C7E" w:rsidRDefault="00DE4010" w:rsidP="00893C7E">
      <w:pPr>
        <w:spacing w:before="120" w:after="120" w:line="380" w:lineRule="exact"/>
        <w:ind w:firstLine="720"/>
        <w:jc w:val="both"/>
        <w:rPr>
          <w:szCs w:val="28"/>
          <w:lang w:val="nl-NL"/>
        </w:rPr>
      </w:pPr>
      <w:r w:rsidRPr="00893C7E">
        <w:rPr>
          <w:szCs w:val="28"/>
          <w:lang w:val="nl-NL"/>
        </w:rPr>
        <w:t xml:space="preserve">- In, sao, nhân bản đĩa hình phục vụ nhiệm vụ chuyên môn và các nhiệm vụ chính trị khác. </w:t>
      </w:r>
    </w:p>
    <w:p w:rsidR="00DE4010" w:rsidRPr="00893C7E" w:rsidRDefault="00DE4010" w:rsidP="00893C7E">
      <w:pPr>
        <w:spacing w:before="120" w:after="120" w:line="380" w:lineRule="exact"/>
        <w:ind w:firstLine="720"/>
        <w:jc w:val="both"/>
        <w:rPr>
          <w:szCs w:val="28"/>
          <w:lang w:val="nl-NL"/>
        </w:rPr>
      </w:pPr>
      <w:r w:rsidRPr="00893C7E">
        <w:rPr>
          <w:szCs w:val="28"/>
          <w:lang w:val="nl-NL"/>
        </w:rPr>
        <w:t>3. Về hoạt động xúc tiến, quảng bá du lịch</w:t>
      </w:r>
    </w:p>
    <w:p w:rsidR="00DE4010" w:rsidRPr="00893C7E" w:rsidRDefault="00DE4010" w:rsidP="00893C7E">
      <w:pPr>
        <w:spacing w:before="120" w:after="120" w:line="380" w:lineRule="exact"/>
        <w:ind w:firstLine="720"/>
        <w:jc w:val="both"/>
        <w:rPr>
          <w:szCs w:val="28"/>
          <w:lang w:val="pt-BR"/>
        </w:rPr>
      </w:pPr>
      <w:r w:rsidRPr="00893C7E">
        <w:rPr>
          <w:szCs w:val="28"/>
          <w:lang w:val="pt-BR"/>
        </w:rPr>
        <w:t xml:space="preserve">- Xây dựng chương trình, kế hoạch hoạt động xúc tiến </w:t>
      </w:r>
      <w:r w:rsidRPr="00893C7E">
        <w:rPr>
          <w:szCs w:val="28"/>
          <w:lang w:val="vi-VN"/>
        </w:rPr>
        <w:t>d</w:t>
      </w:r>
      <w:r w:rsidRPr="00893C7E">
        <w:rPr>
          <w:szCs w:val="28"/>
          <w:lang w:val="pt-BR"/>
        </w:rPr>
        <w:t>u lịch; các đề án, các hoạt động liên kết phát triển du lịch, phối hợp kêu gọi các nguồn lực đầu tư về du lịch và tổ chức thực hiện khi được cấp có thẩm quyền phê duyệt.</w:t>
      </w:r>
    </w:p>
    <w:p w:rsidR="00DE4010" w:rsidRPr="00893C7E" w:rsidRDefault="00DE4010" w:rsidP="00893C7E">
      <w:pPr>
        <w:pStyle w:val="Footer"/>
        <w:spacing w:before="120" w:after="120" w:line="380" w:lineRule="exact"/>
        <w:ind w:firstLine="720"/>
        <w:jc w:val="both"/>
        <w:rPr>
          <w:rFonts w:ascii="Times New Roman" w:hAnsi="Times New Roman"/>
          <w:sz w:val="28"/>
          <w:szCs w:val="28"/>
          <w:lang w:val="pt-BR"/>
        </w:rPr>
      </w:pPr>
      <w:r w:rsidRPr="00893C7E">
        <w:rPr>
          <w:rFonts w:ascii="Times New Roman" w:hAnsi="Times New Roman"/>
          <w:sz w:val="28"/>
          <w:szCs w:val="28"/>
          <w:lang w:val="pt-BR"/>
        </w:rPr>
        <w:t>- Thông tin tuyên truyền, giới thiệu quảng bá hình ảnh về đất nước, con người, các di sản văn hóa, di tích lịch sử, danh lam thắng cảnh, bản sắc văn hóa các dân tộc trên địa bàn tỉnh Bắc Kạn đến với du khách.</w:t>
      </w:r>
      <w:r w:rsidRPr="00893C7E">
        <w:rPr>
          <w:rFonts w:ascii="Times New Roman" w:hAnsi="Times New Roman"/>
          <w:i/>
          <w:sz w:val="28"/>
          <w:szCs w:val="28"/>
          <w:lang w:val="pt-BR"/>
        </w:rPr>
        <w:t xml:space="preserve"> </w:t>
      </w:r>
    </w:p>
    <w:p w:rsidR="00DE4010" w:rsidRPr="00893C7E" w:rsidRDefault="00DE4010" w:rsidP="00893C7E">
      <w:pPr>
        <w:pStyle w:val="Footer"/>
        <w:spacing w:before="120" w:after="120" w:line="380" w:lineRule="exact"/>
        <w:ind w:firstLine="720"/>
        <w:jc w:val="both"/>
        <w:rPr>
          <w:rFonts w:ascii="Times New Roman" w:hAnsi="Times New Roman"/>
          <w:sz w:val="28"/>
          <w:szCs w:val="28"/>
          <w:lang w:val="pt-BR"/>
        </w:rPr>
      </w:pPr>
      <w:r w:rsidRPr="00893C7E">
        <w:rPr>
          <w:rFonts w:ascii="Times New Roman" w:hAnsi="Times New Roman"/>
          <w:sz w:val="28"/>
          <w:szCs w:val="28"/>
          <w:lang w:val="pt-BR"/>
        </w:rPr>
        <w:t>- Tuyên truyền nâng cao nhận thức xã hội về ý nghĩa, vai trò phát triển du lịch, cơ hội đầu tư, khả năng tiếp cận của cộng đồng các dân tộc địa phương tham gia kinh doanh dịch vụ du lịch… góp phần huy động nguồn lực phát triển du lịch, đảm bảo môi trường du lịch văn minh, lành mạnh, an toàn và hấp dẫn.</w:t>
      </w:r>
    </w:p>
    <w:p w:rsidR="00DE4010" w:rsidRPr="00893C7E" w:rsidRDefault="00DE4010" w:rsidP="00893C7E">
      <w:pPr>
        <w:spacing w:before="120" w:after="120" w:line="360" w:lineRule="exact"/>
        <w:ind w:firstLine="720"/>
        <w:jc w:val="both"/>
        <w:rPr>
          <w:szCs w:val="28"/>
          <w:lang w:val="pt-BR"/>
        </w:rPr>
      </w:pPr>
      <w:r w:rsidRPr="00893C7E">
        <w:rPr>
          <w:szCs w:val="28"/>
          <w:lang w:val="pt-BR"/>
        </w:rPr>
        <w:t>- Phối hợp với Hiệp hội du lịch, các doanh nghiệp, đơn vị lữ hành trong và ngoài tỉnh, kết nối các tour du lịch đến tỉnh nhằm nghiên cứu, tìm hiểu thị trường du lịch, đẩy mạnh các hoạt động du lịch của địa phương.</w:t>
      </w:r>
    </w:p>
    <w:p w:rsidR="00DE4010" w:rsidRPr="00893C7E" w:rsidRDefault="00DE4010" w:rsidP="00893C7E">
      <w:pPr>
        <w:pStyle w:val="Footer"/>
        <w:spacing w:before="120" w:after="120" w:line="360" w:lineRule="exact"/>
        <w:ind w:firstLine="720"/>
        <w:jc w:val="both"/>
        <w:rPr>
          <w:rFonts w:ascii="Times New Roman" w:hAnsi="Times New Roman"/>
          <w:sz w:val="28"/>
          <w:szCs w:val="28"/>
          <w:lang w:val="pt-BR"/>
        </w:rPr>
      </w:pPr>
      <w:r w:rsidRPr="00893C7E">
        <w:rPr>
          <w:rFonts w:ascii="Times New Roman" w:hAnsi="Times New Roman"/>
          <w:sz w:val="28"/>
          <w:szCs w:val="28"/>
          <w:lang w:val="pt-BR"/>
        </w:rPr>
        <w:t xml:space="preserve">- Tổ chức và tham gia các sự kiện du lịch, hội chợ, triển lãm, hội thảo về du lịch trong nước và quốc tế. Phối hợp xây dựng </w:t>
      </w:r>
      <w:r w:rsidRPr="00893C7E">
        <w:rPr>
          <w:rFonts w:ascii="Times New Roman" w:hAnsi="Times New Roman"/>
          <w:sz w:val="28"/>
          <w:szCs w:val="28"/>
          <w:lang w:val="vi-VN"/>
        </w:rPr>
        <w:t xml:space="preserve">các phóng sự, </w:t>
      </w:r>
      <w:r w:rsidRPr="00893C7E">
        <w:rPr>
          <w:rFonts w:ascii="Times New Roman" w:hAnsi="Times New Roman"/>
          <w:sz w:val="28"/>
          <w:szCs w:val="28"/>
          <w:lang w:val="pt-BR"/>
        </w:rPr>
        <w:t xml:space="preserve">chuyên trang, chuyên mục du lịch </w:t>
      </w:r>
      <w:r w:rsidRPr="00893C7E">
        <w:rPr>
          <w:rFonts w:ascii="Times New Roman" w:hAnsi="Times New Roman"/>
          <w:sz w:val="28"/>
          <w:szCs w:val="28"/>
          <w:lang w:val="vi-VN"/>
        </w:rPr>
        <w:t xml:space="preserve">để tuyên truyền, quảng bá </w:t>
      </w:r>
      <w:r w:rsidRPr="00893C7E">
        <w:rPr>
          <w:rFonts w:ascii="Times New Roman" w:hAnsi="Times New Roman"/>
          <w:sz w:val="28"/>
          <w:szCs w:val="28"/>
          <w:lang w:val="pt-BR"/>
        </w:rPr>
        <w:t xml:space="preserve">trên báo, tạp chí và các đài phát thanh, truyền hình của địa phương và Trung ương. </w:t>
      </w:r>
    </w:p>
    <w:p w:rsidR="00DE4010" w:rsidRPr="00893C7E" w:rsidRDefault="00DE4010" w:rsidP="00893C7E">
      <w:pPr>
        <w:pStyle w:val="Footer"/>
        <w:spacing w:before="120" w:after="120" w:line="360" w:lineRule="exact"/>
        <w:ind w:firstLine="720"/>
        <w:jc w:val="both"/>
        <w:rPr>
          <w:rFonts w:ascii="Times New Roman" w:hAnsi="Times New Roman"/>
          <w:sz w:val="28"/>
          <w:szCs w:val="28"/>
          <w:lang w:val="pt-BR"/>
        </w:rPr>
      </w:pPr>
      <w:r w:rsidRPr="00893C7E">
        <w:rPr>
          <w:rFonts w:ascii="Times New Roman" w:hAnsi="Times New Roman"/>
          <w:sz w:val="28"/>
          <w:szCs w:val="28"/>
          <w:lang w:val="pt-BR"/>
        </w:rPr>
        <w:t>- Xây dựng kế hoạch thực hiện xuất bản, tái bản các ấn phẩm du lịch để tuyên truyền, quảng bá tiềm năng, thế mạnh, các điểm đến du lịch Bắc Kạn</w:t>
      </w:r>
    </w:p>
    <w:p w:rsidR="00DE4010" w:rsidRPr="00893C7E" w:rsidRDefault="00DE4010" w:rsidP="00893C7E">
      <w:pPr>
        <w:pStyle w:val="NormalWeb"/>
        <w:shd w:val="clear" w:color="auto" w:fill="FFFFFF"/>
        <w:spacing w:before="120" w:beforeAutospacing="0" w:after="120" w:afterAutospacing="0" w:line="380" w:lineRule="exact"/>
        <w:ind w:firstLine="720"/>
        <w:jc w:val="both"/>
        <w:rPr>
          <w:spacing w:val="2"/>
          <w:sz w:val="28"/>
          <w:szCs w:val="28"/>
          <w:lang w:val="pt-BR"/>
        </w:rPr>
      </w:pPr>
      <w:r w:rsidRPr="00893C7E">
        <w:rPr>
          <w:spacing w:val="2"/>
          <w:sz w:val="28"/>
          <w:szCs w:val="28"/>
          <w:lang w:val="pt-BR"/>
        </w:rPr>
        <w:t>-</w:t>
      </w:r>
      <w:r w:rsidRPr="00893C7E">
        <w:rPr>
          <w:spacing w:val="2"/>
          <w:sz w:val="28"/>
          <w:szCs w:val="28"/>
          <w:lang w:val="vi-VN"/>
        </w:rPr>
        <w:t xml:space="preserve"> </w:t>
      </w:r>
      <w:r w:rsidRPr="00893C7E">
        <w:rPr>
          <w:spacing w:val="2"/>
          <w:sz w:val="28"/>
          <w:szCs w:val="28"/>
          <w:lang w:val="pt-BR"/>
        </w:rPr>
        <w:t>Tổ chức nghiên cứu, thâm nhập thị trường khách du lịch</w:t>
      </w:r>
      <w:r w:rsidR="00732395">
        <w:rPr>
          <w:spacing w:val="2"/>
          <w:sz w:val="28"/>
          <w:szCs w:val="28"/>
          <w:lang w:val="pt-BR"/>
        </w:rPr>
        <w:t>. Khảo sát nắm thông tin</w:t>
      </w:r>
      <w:r w:rsidRPr="00893C7E">
        <w:rPr>
          <w:spacing w:val="2"/>
          <w:sz w:val="28"/>
          <w:szCs w:val="28"/>
          <w:lang w:val="pt-BR"/>
        </w:rPr>
        <w:t>; cập nhật, lưu trữ thông tin du lịch, xây dựng và duy trì Website du lịch tỉnh Bắc Kạn</w:t>
      </w:r>
      <w:r w:rsidRPr="00893C7E">
        <w:rPr>
          <w:spacing w:val="2"/>
          <w:sz w:val="28"/>
          <w:szCs w:val="28"/>
          <w:lang w:val="vi-VN"/>
        </w:rPr>
        <w:t>.</w:t>
      </w:r>
    </w:p>
    <w:p w:rsidR="00DE4010" w:rsidRPr="00893C7E" w:rsidRDefault="00DE4010" w:rsidP="00893C7E">
      <w:pPr>
        <w:spacing w:before="120" w:after="120" w:line="380" w:lineRule="exact"/>
        <w:ind w:firstLine="720"/>
        <w:jc w:val="both"/>
        <w:rPr>
          <w:szCs w:val="28"/>
          <w:lang w:val="pt-BR"/>
        </w:rPr>
      </w:pPr>
      <w:r w:rsidRPr="00893C7E">
        <w:rPr>
          <w:szCs w:val="28"/>
          <w:lang w:val="pt-BR"/>
        </w:rPr>
        <w:lastRenderedPageBreak/>
        <w:t>- Tư vấn, xây dựng phát triển du lịch cộng đồng và xây dựng các mô hình du lịch phù hợp với điều kiện thực tế của địa phương.</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 Hướng dẫn, hỗ trợ các doanh nghiệp du lịch trong công tác thông tin tuyên truyền quảng bá, xúc tiến du lịch ở trong và ngoài nước; triển khai thực hiện các mục tiêu, nhiệm vụ phát triển du lịch của tỉnh.</w:t>
      </w:r>
    </w:p>
    <w:p w:rsidR="00DE4010" w:rsidRPr="00893C7E" w:rsidRDefault="00DE4010" w:rsidP="00893C7E">
      <w:pPr>
        <w:shd w:val="clear" w:color="auto" w:fill="FFFFFF"/>
        <w:spacing w:before="120" w:after="120" w:line="380" w:lineRule="exact"/>
        <w:ind w:firstLine="720"/>
        <w:jc w:val="both"/>
        <w:rPr>
          <w:szCs w:val="28"/>
          <w:lang w:val="pt-BR"/>
        </w:rPr>
      </w:pPr>
      <w:r w:rsidRPr="00893C7E">
        <w:rPr>
          <w:szCs w:val="28"/>
          <w:lang w:val="pt-BR"/>
        </w:rPr>
        <w:t>4. Một số nh</w:t>
      </w:r>
      <w:r w:rsidRPr="00893C7E">
        <w:rPr>
          <w:szCs w:val="28"/>
          <w:lang w:val="vi-VN"/>
        </w:rPr>
        <w:t>i</w:t>
      </w:r>
      <w:r w:rsidRPr="00893C7E">
        <w:rPr>
          <w:szCs w:val="28"/>
          <w:lang w:val="pt-BR"/>
        </w:rPr>
        <w:t>ệm vụ liên quan khác</w:t>
      </w:r>
    </w:p>
    <w:p w:rsidR="00DE4010" w:rsidRPr="00893C7E" w:rsidRDefault="00DE4010" w:rsidP="00893C7E">
      <w:pPr>
        <w:shd w:val="clear" w:color="auto" w:fill="FFFFFF"/>
        <w:spacing w:before="120" w:after="120" w:line="380" w:lineRule="exact"/>
        <w:ind w:firstLine="720"/>
        <w:jc w:val="both"/>
        <w:rPr>
          <w:szCs w:val="28"/>
          <w:lang w:val="pt-BR" w:eastAsia="en-GB"/>
        </w:rPr>
      </w:pPr>
      <w:r w:rsidRPr="00893C7E">
        <w:rPr>
          <w:szCs w:val="28"/>
          <w:lang w:val="pt-BR" w:eastAsia="en-GB"/>
        </w:rPr>
        <w:t xml:space="preserve">- Tổ chức các hoạt động, dịch vụ có thu phù hợp với chức năng, nhiệm vụ được giao và phù hợp với quy định của pháp luật nhằm tăng nguồn thu, bổ sung kinh phí hoạt động cho đơn vị. </w:t>
      </w:r>
    </w:p>
    <w:p w:rsidR="00DE4010" w:rsidRPr="00893C7E" w:rsidRDefault="00DE4010" w:rsidP="00893C7E">
      <w:pPr>
        <w:shd w:val="clear" w:color="auto" w:fill="FFFFFF"/>
        <w:spacing w:before="120" w:after="120" w:line="380" w:lineRule="exact"/>
        <w:ind w:firstLine="720"/>
        <w:jc w:val="both"/>
        <w:rPr>
          <w:szCs w:val="28"/>
          <w:lang w:val="pt-BR" w:eastAsia="en-GB"/>
        </w:rPr>
      </w:pPr>
      <w:r w:rsidRPr="00893C7E">
        <w:rPr>
          <w:szCs w:val="28"/>
          <w:lang w:val="pt-BR" w:eastAsia="en-GB"/>
        </w:rPr>
        <w:t>- Quản lý cán bộ, viên chức, tài chính, tài sản và cơ sở vật chất của Trung tâm theo quy định của pháp luật.</w:t>
      </w:r>
    </w:p>
    <w:p w:rsidR="00DE4010" w:rsidRPr="00893C7E" w:rsidRDefault="00DE4010" w:rsidP="00893C7E">
      <w:pPr>
        <w:shd w:val="clear" w:color="auto" w:fill="FFFFFF"/>
        <w:spacing w:before="120" w:after="120" w:line="400" w:lineRule="exact"/>
        <w:ind w:firstLine="720"/>
        <w:jc w:val="both"/>
        <w:rPr>
          <w:szCs w:val="28"/>
          <w:lang w:val="pt-BR" w:eastAsia="en-GB"/>
        </w:rPr>
      </w:pPr>
      <w:r w:rsidRPr="00893C7E">
        <w:rPr>
          <w:szCs w:val="28"/>
          <w:lang w:val="pt-BR" w:eastAsia="en-GB"/>
        </w:rPr>
        <w:t xml:space="preserve">- </w:t>
      </w:r>
      <w:r w:rsidRPr="00893C7E">
        <w:rPr>
          <w:szCs w:val="28"/>
          <w:lang w:val="pt-BR"/>
        </w:rPr>
        <w:t>Phối hợp với các phòng chức năng thuộc Sở trong thực hiện các nhiệm vụ về công tác cải cách hành chính, phòng</w:t>
      </w:r>
      <w:r w:rsidR="00D577F2">
        <w:rPr>
          <w:szCs w:val="28"/>
          <w:lang w:val="pt-BR"/>
        </w:rPr>
        <w:t>,</w:t>
      </w:r>
      <w:r w:rsidRPr="00893C7E">
        <w:rPr>
          <w:szCs w:val="28"/>
          <w:lang w:val="pt-BR"/>
        </w:rPr>
        <w:t xml:space="preserve"> chống tham nhũng, lãng phí và các nhiệm vụ liên quan khác trong phạm vi quản lý của đơn vị.</w:t>
      </w:r>
    </w:p>
    <w:p w:rsidR="00DE4010" w:rsidRPr="00893C7E" w:rsidRDefault="00DE4010" w:rsidP="00893C7E">
      <w:pPr>
        <w:shd w:val="clear" w:color="auto" w:fill="FFFFFF"/>
        <w:spacing w:before="120" w:after="120" w:line="380" w:lineRule="exact"/>
        <w:ind w:firstLine="720"/>
        <w:jc w:val="both"/>
        <w:rPr>
          <w:spacing w:val="-8"/>
          <w:szCs w:val="28"/>
          <w:shd w:val="clear" w:color="auto" w:fill="FFFFFF"/>
          <w:lang w:val="pt-BR"/>
        </w:rPr>
      </w:pPr>
      <w:r w:rsidRPr="00893C7E">
        <w:rPr>
          <w:spacing w:val="-8"/>
          <w:szCs w:val="28"/>
          <w:shd w:val="clear" w:color="auto" w:fill="FFFFFF"/>
          <w:lang w:val="pt-BR"/>
        </w:rPr>
        <w:t xml:space="preserve">- Thực hiện các nhiệm vụ khác do Giám đốc Sở Văn hóa, Thể thao và Du lịch giao. </w:t>
      </w:r>
    </w:p>
    <w:p w:rsidR="00DE4010" w:rsidRPr="00893C7E" w:rsidRDefault="00DE4010" w:rsidP="00893C7E">
      <w:pPr>
        <w:shd w:val="clear" w:color="auto" w:fill="FFFFFF"/>
        <w:spacing w:before="120" w:after="120" w:line="400" w:lineRule="exact"/>
        <w:ind w:firstLine="720"/>
        <w:jc w:val="both"/>
        <w:rPr>
          <w:b/>
          <w:szCs w:val="28"/>
          <w:lang w:val="pt-BR"/>
        </w:rPr>
      </w:pPr>
      <w:r w:rsidRPr="00893C7E">
        <w:rPr>
          <w:b/>
          <w:szCs w:val="28"/>
          <w:lang w:val="pt-BR"/>
        </w:rPr>
        <w:t>Điều 3. Cơ cấu tổ chức và biên chế</w:t>
      </w:r>
    </w:p>
    <w:p w:rsidR="00DE4010" w:rsidRPr="00893C7E" w:rsidRDefault="00DE4010" w:rsidP="00893C7E">
      <w:pPr>
        <w:shd w:val="clear" w:color="auto" w:fill="FFFFFF"/>
        <w:spacing w:before="120" w:after="120" w:line="400" w:lineRule="exact"/>
        <w:ind w:firstLine="720"/>
        <w:jc w:val="both"/>
        <w:rPr>
          <w:szCs w:val="28"/>
          <w:lang w:val="pt-BR"/>
        </w:rPr>
      </w:pPr>
      <w:r w:rsidRPr="00893C7E">
        <w:rPr>
          <w:szCs w:val="28"/>
          <w:lang w:val="pt-BR"/>
        </w:rPr>
        <w:t>1. Cơ cấu tổ chức</w:t>
      </w:r>
    </w:p>
    <w:p w:rsidR="00DE4010" w:rsidRPr="00893C7E" w:rsidRDefault="00DE4010" w:rsidP="00893C7E">
      <w:pPr>
        <w:pStyle w:val="Footer"/>
        <w:spacing w:before="120" w:after="120" w:line="400" w:lineRule="exact"/>
        <w:ind w:firstLine="720"/>
        <w:jc w:val="both"/>
        <w:rPr>
          <w:rFonts w:ascii="Times New Roman" w:hAnsi="Times New Roman"/>
          <w:sz w:val="28"/>
          <w:szCs w:val="28"/>
          <w:lang w:val="pt-BR"/>
        </w:rPr>
      </w:pPr>
      <w:r w:rsidRPr="00893C7E">
        <w:rPr>
          <w:rFonts w:ascii="Times New Roman" w:hAnsi="Times New Roman"/>
          <w:sz w:val="28"/>
          <w:szCs w:val="28"/>
          <w:lang w:val="pt-BR"/>
        </w:rPr>
        <w:t>1.1. Lãnh đạo Trung tâm Văn hóa và Xúc tiến du lịch: Có Giám đốc và không quá 02 Phó Giám đốc.</w:t>
      </w:r>
    </w:p>
    <w:p w:rsidR="00DE4010" w:rsidRPr="00893C7E" w:rsidRDefault="00DE4010" w:rsidP="00893C7E">
      <w:pPr>
        <w:shd w:val="clear" w:color="auto" w:fill="FFFFFF"/>
        <w:spacing w:before="120" w:after="120" w:line="400" w:lineRule="exact"/>
        <w:ind w:firstLine="720"/>
        <w:jc w:val="both"/>
        <w:rPr>
          <w:rFonts w:eastAsia="Times New Roman"/>
          <w:szCs w:val="28"/>
          <w:lang w:val="pt-BR"/>
        </w:rPr>
      </w:pPr>
      <w:r w:rsidRPr="00893C7E">
        <w:rPr>
          <w:rFonts w:eastAsia="Times New Roman"/>
          <w:szCs w:val="28"/>
          <w:lang w:val="pt-BR"/>
        </w:rPr>
        <w:t>- Giám đốc là người đứng đầu đơn vị, chịu trách nhiệm trước Giám đốc Sở Văn hóa, Thể thao và Du lịch và trước pháp luật về thực hiện chức năng, nhiệm vụ, quyền hạn của Trung tâm.</w:t>
      </w:r>
    </w:p>
    <w:p w:rsidR="00DE4010" w:rsidRPr="00893C7E" w:rsidRDefault="00DE4010" w:rsidP="00893C7E">
      <w:pPr>
        <w:pStyle w:val="NormalWeb"/>
        <w:shd w:val="clear" w:color="auto" w:fill="FFFFFF"/>
        <w:spacing w:before="120" w:beforeAutospacing="0" w:after="120" w:afterAutospacing="0" w:line="400" w:lineRule="exact"/>
        <w:ind w:firstLine="720"/>
        <w:jc w:val="both"/>
        <w:rPr>
          <w:sz w:val="28"/>
          <w:szCs w:val="28"/>
          <w:lang w:val="pt-BR"/>
        </w:rPr>
      </w:pPr>
      <w:r w:rsidRPr="00893C7E">
        <w:rPr>
          <w:sz w:val="28"/>
          <w:szCs w:val="28"/>
          <w:lang w:val="pt-BR"/>
        </w:rPr>
        <w:t>- Phó Giám đốc là người giúp Giám đốc chỉ đạo một số mặt công tác; chịu trách nhiệm trước Giám đốc và trước pháp luật về nhiệm vụ được phân công. Khi Giám đốc vắng mặt, một Phó Giám đốc được Giám đốc ủy quyền điều hành các hoạt động của Trung tâm. Là chủ tài khoản ủy quyền khi được Giám đốc ủy quyền.</w:t>
      </w:r>
    </w:p>
    <w:p w:rsidR="00DE4010" w:rsidRPr="00893C7E" w:rsidRDefault="00DE4010" w:rsidP="00893C7E">
      <w:pPr>
        <w:pStyle w:val="Footer"/>
        <w:spacing w:before="120" w:after="120" w:line="400" w:lineRule="exact"/>
        <w:ind w:firstLine="720"/>
        <w:jc w:val="both"/>
        <w:rPr>
          <w:rFonts w:ascii="Times New Roman" w:hAnsi="Times New Roman"/>
          <w:sz w:val="28"/>
          <w:szCs w:val="28"/>
          <w:lang w:val="pt-BR"/>
        </w:rPr>
      </w:pPr>
      <w:r w:rsidRPr="00893C7E">
        <w:rPr>
          <w:rFonts w:ascii="Times New Roman" w:hAnsi="Times New Roman"/>
          <w:sz w:val="28"/>
          <w:szCs w:val="28"/>
          <w:lang w:val="pt-BR"/>
        </w:rPr>
        <w:t>1.2. Các phòng chuyên môn, đội thuộc Trung tâm Văn hóa và Xúc tiến du lịch</w:t>
      </w:r>
    </w:p>
    <w:p w:rsidR="00DE4010" w:rsidRPr="00893C7E" w:rsidRDefault="00DE4010" w:rsidP="00893C7E">
      <w:pPr>
        <w:pStyle w:val="Footer"/>
        <w:spacing w:before="120" w:after="120" w:line="400" w:lineRule="exact"/>
        <w:ind w:firstLine="720"/>
        <w:jc w:val="both"/>
        <w:rPr>
          <w:rFonts w:ascii="Times New Roman" w:hAnsi="Times New Roman"/>
          <w:sz w:val="28"/>
          <w:szCs w:val="28"/>
          <w:lang w:val="pt-BR"/>
        </w:rPr>
      </w:pPr>
      <w:r w:rsidRPr="00893C7E">
        <w:rPr>
          <w:rFonts w:ascii="Times New Roman" w:hAnsi="Times New Roman"/>
          <w:sz w:val="28"/>
          <w:szCs w:val="28"/>
          <w:lang w:val="pt-BR"/>
        </w:rPr>
        <w:t xml:space="preserve">a) Phòng Hành chính - Tổng hợp; </w:t>
      </w:r>
    </w:p>
    <w:p w:rsidR="00DE4010" w:rsidRPr="00893C7E" w:rsidRDefault="00DE4010" w:rsidP="00893C7E">
      <w:pPr>
        <w:shd w:val="clear" w:color="auto" w:fill="FFFFFF"/>
        <w:spacing w:before="120" w:after="120" w:line="400" w:lineRule="exact"/>
        <w:ind w:firstLine="720"/>
        <w:jc w:val="both"/>
        <w:rPr>
          <w:rFonts w:eastAsia="Times New Roman"/>
          <w:szCs w:val="28"/>
          <w:lang w:val="pt-BR"/>
        </w:rPr>
      </w:pPr>
      <w:r w:rsidRPr="00893C7E">
        <w:rPr>
          <w:rFonts w:eastAsia="Times New Roman"/>
          <w:szCs w:val="28"/>
          <w:lang w:val="pt-BR"/>
        </w:rPr>
        <w:t>b) Phòng Nghiệp vụ Chiếu phim;</w:t>
      </w:r>
    </w:p>
    <w:p w:rsidR="00DE4010" w:rsidRPr="00893C7E" w:rsidRDefault="00DE4010" w:rsidP="00893C7E">
      <w:pPr>
        <w:shd w:val="clear" w:color="auto" w:fill="FFFFFF"/>
        <w:spacing w:before="120" w:after="120" w:line="400" w:lineRule="exact"/>
        <w:ind w:firstLine="720"/>
        <w:jc w:val="both"/>
        <w:rPr>
          <w:rFonts w:eastAsia="Times New Roman"/>
          <w:szCs w:val="28"/>
          <w:lang w:val="pt-BR"/>
        </w:rPr>
      </w:pPr>
      <w:r w:rsidRPr="00893C7E">
        <w:rPr>
          <w:rFonts w:eastAsia="Times New Roman"/>
          <w:szCs w:val="28"/>
          <w:lang w:val="pt-BR"/>
        </w:rPr>
        <w:t xml:space="preserve">c) </w:t>
      </w:r>
      <w:r w:rsidRPr="00893C7E">
        <w:rPr>
          <w:szCs w:val="28"/>
          <w:lang w:val="nl-NL"/>
        </w:rPr>
        <w:t xml:space="preserve">Phòng Nghiệp vụ văn hóa cơ sở và Xúc tiến du lịch; </w:t>
      </w:r>
    </w:p>
    <w:p w:rsidR="00DE4010" w:rsidRPr="00893C7E" w:rsidRDefault="00DE4010" w:rsidP="00893C7E">
      <w:pPr>
        <w:pStyle w:val="Footer"/>
        <w:spacing w:before="120" w:after="120" w:line="400" w:lineRule="exact"/>
        <w:ind w:firstLine="720"/>
        <w:jc w:val="both"/>
        <w:rPr>
          <w:rFonts w:ascii="Times New Roman" w:hAnsi="Times New Roman"/>
          <w:sz w:val="28"/>
          <w:szCs w:val="28"/>
          <w:lang w:val="pt-BR"/>
        </w:rPr>
      </w:pPr>
      <w:r w:rsidRPr="00893C7E">
        <w:rPr>
          <w:rFonts w:ascii="Times New Roman" w:hAnsi="Times New Roman"/>
          <w:sz w:val="28"/>
          <w:szCs w:val="28"/>
          <w:lang w:val="pt-BR"/>
        </w:rPr>
        <w:t xml:space="preserve">d) Đội Tuyên truyền lưu động. </w:t>
      </w:r>
    </w:p>
    <w:p w:rsidR="00DE4010" w:rsidRPr="00893C7E" w:rsidRDefault="00DE4010" w:rsidP="00893C7E">
      <w:pPr>
        <w:pStyle w:val="NormalWeb"/>
        <w:shd w:val="clear" w:color="auto" w:fill="FFFFFF"/>
        <w:spacing w:before="120" w:beforeAutospacing="0" w:after="120" w:afterAutospacing="0" w:line="380" w:lineRule="exact"/>
        <w:ind w:firstLine="720"/>
        <w:jc w:val="both"/>
        <w:rPr>
          <w:bCs/>
          <w:sz w:val="28"/>
          <w:szCs w:val="28"/>
          <w:lang w:val="pt-BR"/>
        </w:rPr>
      </w:pPr>
      <w:r w:rsidRPr="00893C7E">
        <w:rPr>
          <w:bCs/>
          <w:sz w:val="28"/>
          <w:szCs w:val="28"/>
          <w:lang w:val="pt-BR"/>
        </w:rPr>
        <w:lastRenderedPageBreak/>
        <w:t>2. Biên chế</w:t>
      </w:r>
    </w:p>
    <w:p w:rsidR="00DE4010" w:rsidRPr="00893C7E" w:rsidRDefault="00DE4010" w:rsidP="00893C7E">
      <w:pPr>
        <w:spacing w:before="120" w:after="120" w:line="380" w:lineRule="exact"/>
        <w:ind w:firstLine="720"/>
        <w:jc w:val="both"/>
        <w:rPr>
          <w:szCs w:val="28"/>
          <w:lang w:val="de-DE"/>
        </w:rPr>
      </w:pPr>
      <w:r w:rsidRPr="00893C7E">
        <w:rPr>
          <w:szCs w:val="28"/>
          <w:lang w:val="de-DE"/>
        </w:rPr>
        <w:t xml:space="preserve">Biên chế viên chức (số lượng người làm việc), </w:t>
      </w:r>
      <w:r w:rsidR="00D577F2">
        <w:rPr>
          <w:szCs w:val="28"/>
          <w:lang w:val="de-DE"/>
        </w:rPr>
        <w:t>h</w:t>
      </w:r>
      <w:r w:rsidRPr="00893C7E">
        <w:rPr>
          <w:szCs w:val="28"/>
          <w:lang w:val="de-DE"/>
        </w:rPr>
        <w:t>ợp đồng lao động theo Nghị định 68/2000/NĐ-CP được Sở Văn hóa, Thể thao và Du lịch giao trên cơ sở vị trí việc làm, gắn với chức năng, nhiệm vụ, phạm vi hoạt động của đơn vị.</w:t>
      </w:r>
    </w:p>
    <w:p w:rsidR="00DE4010" w:rsidRPr="00893C7E" w:rsidRDefault="00DE4010" w:rsidP="00893C7E">
      <w:pPr>
        <w:spacing w:before="120" w:after="120" w:line="380" w:lineRule="exact"/>
        <w:ind w:firstLine="720"/>
        <w:jc w:val="both"/>
        <w:rPr>
          <w:szCs w:val="28"/>
          <w:lang w:val="de-DE"/>
        </w:rPr>
      </w:pPr>
      <w:r w:rsidRPr="00893C7E">
        <w:rPr>
          <w:szCs w:val="28"/>
          <w:lang w:val="de-DE"/>
        </w:rPr>
        <w:t>Căn cứ chức năng, nhiệm vụ, cơ cấu tổ chức và danh mục vị trí việc làm, cơ cấu chức danh nghề nghiệp viên chức được cấp có thẩm quyền phê duyệt, h</w:t>
      </w:r>
      <w:r w:rsidR="00D577F2">
        <w:rPr>
          <w:szCs w:val="28"/>
          <w:lang w:val="de-DE"/>
        </w:rPr>
        <w:t>ằ</w:t>
      </w:r>
      <w:bookmarkStart w:id="0" w:name="_GoBack"/>
      <w:bookmarkEnd w:id="0"/>
      <w:r w:rsidRPr="00893C7E">
        <w:rPr>
          <w:szCs w:val="28"/>
          <w:lang w:val="de-DE"/>
        </w:rPr>
        <w:t xml:space="preserve">ng năm Trung tâm Văn hóa và Xúc tiến du lịch xây dựng kế hoạch biên chế trong đơn vị trình cấp có thẩm quyền xem xét, quyết định theo quy định của pháp luật./. </w:t>
      </w:r>
    </w:p>
    <w:sectPr w:rsidR="00DE4010" w:rsidRPr="00893C7E"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10"/>
    <w:rsid w:val="00036B89"/>
    <w:rsid w:val="001A1B38"/>
    <w:rsid w:val="005C59A2"/>
    <w:rsid w:val="00732395"/>
    <w:rsid w:val="00893C7E"/>
    <w:rsid w:val="00B2696F"/>
    <w:rsid w:val="00D577F2"/>
    <w:rsid w:val="00DE4010"/>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1EDCA9"/>
  <w15:chartTrackingRefBased/>
  <w15:docId w15:val="{3644BB67-B40E-4F7A-84A3-65074C3D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4010"/>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E4010"/>
    <w:pPr>
      <w:keepNext/>
      <w:outlineLvl w:val="5"/>
    </w:pPr>
    <w:rPr>
      <w:rFonts w:eastAsia="Times New Roman"/>
      <w:b/>
      <w:color w:val="000000"/>
      <w:szCs w:val="24"/>
    </w:rPr>
  </w:style>
  <w:style w:type="paragraph" w:styleId="Heading7">
    <w:name w:val="heading 7"/>
    <w:basedOn w:val="Normal"/>
    <w:next w:val="Normal"/>
    <w:link w:val="Heading7Char"/>
    <w:qFormat/>
    <w:rsid w:val="00DE4010"/>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010"/>
    <w:rPr>
      <w:rFonts w:ascii=".VnTime" w:eastAsia="Arial Unicode MS" w:hAnsi=".VnTime"/>
      <w:b/>
      <w:color w:val="000000"/>
      <w:sz w:val="27"/>
    </w:rPr>
  </w:style>
  <w:style w:type="character" w:customStyle="1" w:styleId="Heading6Char">
    <w:name w:val="Heading 6 Char"/>
    <w:basedOn w:val="DefaultParagraphFont"/>
    <w:link w:val="Heading6"/>
    <w:rsid w:val="00DE4010"/>
    <w:rPr>
      <w:rFonts w:eastAsia="Times New Roman"/>
      <w:b/>
      <w:color w:val="000000"/>
      <w:szCs w:val="24"/>
    </w:rPr>
  </w:style>
  <w:style w:type="character" w:customStyle="1" w:styleId="Heading7Char">
    <w:name w:val="Heading 7 Char"/>
    <w:basedOn w:val="DefaultParagraphFont"/>
    <w:link w:val="Heading7"/>
    <w:rsid w:val="00DE4010"/>
    <w:rPr>
      <w:rFonts w:eastAsia="Times New Roman"/>
      <w:i/>
      <w:color w:val="000000"/>
      <w:sz w:val="26"/>
      <w:szCs w:val="24"/>
    </w:rPr>
  </w:style>
  <w:style w:type="paragraph" w:styleId="NormalWeb">
    <w:name w:val="Normal (Web)"/>
    <w:aliases w:val=" Char Char Char,Char Char Char,Normal (Web) Char1,Normal (Web) Char Char,Char Char1,Char Char5"/>
    <w:basedOn w:val="Normal"/>
    <w:link w:val="NormalWebChar"/>
    <w:uiPriority w:val="99"/>
    <w:qFormat/>
    <w:rsid w:val="00DE4010"/>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 Char Char Char Char,Char Char Char Char,Normal (Web) Char1 Char,Normal (Web) Char Char Char,Char Char1 Char,Char Char5 Char"/>
    <w:link w:val="NormalWeb"/>
    <w:uiPriority w:val="99"/>
    <w:locked/>
    <w:rsid w:val="00DE4010"/>
    <w:rPr>
      <w:rFonts w:eastAsia="Times New Roman" w:cs="Times New Roman"/>
      <w:sz w:val="24"/>
      <w:szCs w:val="24"/>
    </w:rPr>
  </w:style>
  <w:style w:type="paragraph" w:styleId="Footer">
    <w:name w:val="footer"/>
    <w:basedOn w:val="Normal"/>
    <w:link w:val="FooterChar"/>
    <w:unhideWhenUsed/>
    <w:rsid w:val="00DE4010"/>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rsid w:val="00DE4010"/>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2022-03-17T02:29:00Z</dcterms:created>
  <dcterms:modified xsi:type="dcterms:W3CDTF">2022-03-25T02:21:00Z</dcterms:modified>
</cp:coreProperties>
</file>