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4D28A6" w:rsidTr="00955995">
        <w:tc>
          <w:tcPr>
            <w:tcW w:w="3227" w:type="dxa"/>
          </w:tcPr>
          <w:p w:rsidR="00E82AB3" w:rsidRPr="004D28A6" w:rsidRDefault="00E82AB3" w:rsidP="00955995">
            <w:pPr>
              <w:spacing w:after="0" w:line="240" w:lineRule="auto"/>
              <w:jc w:val="center"/>
              <w:rPr>
                <w:rFonts w:ascii="Times New Roman" w:hAnsi="Times New Roman" w:cs="Times New Roman"/>
                <w:b/>
                <w:sz w:val="28"/>
                <w:szCs w:val="28"/>
              </w:rPr>
            </w:pPr>
            <w:r w:rsidRPr="004D28A6">
              <w:rPr>
                <w:rFonts w:ascii="Times New Roman" w:hAnsi="Times New Roman" w:cs="Times New Roman"/>
                <w:b/>
                <w:sz w:val="28"/>
                <w:szCs w:val="28"/>
              </w:rPr>
              <w:t>ỦY BAN NHÂN DÂN</w:t>
            </w:r>
          </w:p>
          <w:p w:rsidR="00E82AB3" w:rsidRPr="004D28A6" w:rsidRDefault="00E82AB3" w:rsidP="00955995">
            <w:pPr>
              <w:spacing w:after="0" w:line="240" w:lineRule="auto"/>
              <w:jc w:val="center"/>
              <w:rPr>
                <w:rFonts w:ascii="Times New Roman" w:hAnsi="Times New Roman" w:cs="Times New Roman"/>
                <w:b/>
                <w:sz w:val="28"/>
                <w:szCs w:val="28"/>
              </w:rPr>
            </w:pPr>
            <w:r w:rsidRPr="004D28A6">
              <w:rPr>
                <w:rFonts w:ascii="Times New Roman" w:hAnsi="Times New Roman" w:cs="Times New Roman"/>
                <w:b/>
                <w:sz w:val="28"/>
                <w:szCs w:val="28"/>
              </w:rPr>
              <w:t>TỈNH BẮC KẠN</w:t>
            </w:r>
          </w:p>
          <w:p w:rsidR="00FA5E6A" w:rsidRPr="004D28A6" w:rsidRDefault="001F77EE" w:rsidP="00955995">
            <w:pPr>
              <w:spacing w:after="0" w:line="240" w:lineRule="auto"/>
              <w:jc w:val="both"/>
              <w:rPr>
                <w:rFonts w:ascii="Times New Roman" w:hAnsi="Times New Roman" w:cs="Times New Roman"/>
                <w:sz w:val="28"/>
                <w:szCs w:val="28"/>
              </w:rPr>
            </w:pPr>
            <w:r w:rsidRPr="004D28A6">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9E7B8"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4D28A6" w:rsidRDefault="00E82AB3" w:rsidP="00955995">
            <w:pPr>
              <w:spacing w:after="0" w:line="240" w:lineRule="auto"/>
              <w:jc w:val="center"/>
              <w:rPr>
                <w:rFonts w:ascii="Times New Roman" w:hAnsi="Times New Roman" w:cs="Times New Roman"/>
                <w:b/>
                <w:sz w:val="28"/>
                <w:szCs w:val="28"/>
              </w:rPr>
            </w:pPr>
            <w:r w:rsidRPr="004D28A6">
              <w:rPr>
                <w:rFonts w:ascii="Times New Roman" w:hAnsi="Times New Roman" w:cs="Times New Roman"/>
                <w:sz w:val="28"/>
                <w:szCs w:val="28"/>
              </w:rPr>
              <w:t>Số:</w:t>
            </w:r>
            <w:r w:rsidR="005966E3">
              <w:rPr>
                <w:rFonts w:ascii="Times New Roman" w:hAnsi="Times New Roman" w:cs="Times New Roman"/>
                <w:sz w:val="28"/>
                <w:szCs w:val="28"/>
              </w:rPr>
              <w:t xml:space="preserve"> 202</w:t>
            </w:r>
            <w:r w:rsidR="009B6BA5" w:rsidRPr="004D28A6">
              <w:rPr>
                <w:rFonts w:ascii="Times New Roman" w:hAnsi="Times New Roman" w:cs="Times New Roman"/>
                <w:sz w:val="28"/>
                <w:szCs w:val="28"/>
              </w:rPr>
              <w:t>8</w:t>
            </w:r>
            <w:r w:rsidR="004B2FB8" w:rsidRPr="004D28A6">
              <w:rPr>
                <w:rFonts w:ascii="Times New Roman" w:hAnsi="Times New Roman" w:cs="Times New Roman"/>
                <w:sz w:val="28"/>
                <w:szCs w:val="28"/>
              </w:rPr>
              <w:t>/</w:t>
            </w:r>
            <w:r w:rsidRPr="004D28A6">
              <w:rPr>
                <w:rFonts w:ascii="Times New Roman" w:hAnsi="Times New Roman" w:cs="Times New Roman"/>
                <w:sz w:val="28"/>
                <w:szCs w:val="28"/>
              </w:rPr>
              <w:t>QĐ-UBND</w:t>
            </w:r>
          </w:p>
        </w:tc>
        <w:tc>
          <w:tcPr>
            <w:tcW w:w="6153" w:type="dxa"/>
          </w:tcPr>
          <w:p w:rsidR="00DA5A02" w:rsidRPr="004D28A6" w:rsidRDefault="00DA5A02" w:rsidP="00955995">
            <w:pPr>
              <w:pStyle w:val="Heading1"/>
              <w:spacing w:after="0" w:line="240" w:lineRule="auto"/>
              <w:jc w:val="center"/>
              <w:rPr>
                <w:rFonts w:ascii="Times New Roman" w:hAnsi="Times New Roman" w:cs="Times New Roman"/>
                <w:sz w:val="28"/>
                <w:szCs w:val="28"/>
              </w:rPr>
            </w:pPr>
            <w:r w:rsidRPr="004D28A6">
              <w:rPr>
                <w:rFonts w:ascii="Times New Roman" w:hAnsi="Times New Roman" w:cs="Times New Roman"/>
                <w:sz w:val="28"/>
                <w:szCs w:val="28"/>
              </w:rPr>
              <w:t>CỘNG HÒA XÃ HỘI CHỦ NGHĨA VIỆT NAM</w:t>
            </w:r>
          </w:p>
          <w:p w:rsidR="00DA5A02" w:rsidRPr="004D28A6" w:rsidRDefault="00DA5A02" w:rsidP="00955995">
            <w:pPr>
              <w:pStyle w:val="Heading6"/>
              <w:spacing w:after="0" w:line="240" w:lineRule="auto"/>
              <w:jc w:val="center"/>
              <w:rPr>
                <w:rFonts w:ascii="Times New Roman" w:eastAsia="Calibri" w:hAnsi="Times New Roman" w:cs="Times New Roman"/>
                <w:szCs w:val="28"/>
              </w:rPr>
            </w:pPr>
            <w:r w:rsidRPr="004D28A6">
              <w:rPr>
                <w:rFonts w:ascii="Times New Roman" w:eastAsia="Calibri" w:hAnsi="Times New Roman" w:cs="Times New Roman"/>
                <w:szCs w:val="28"/>
              </w:rPr>
              <w:t>Độc lập - Tự do - Hạnh phúc</w:t>
            </w:r>
          </w:p>
          <w:p w:rsidR="00FA5E6A" w:rsidRPr="004D28A6" w:rsidRDefault="001F77EE" w:rsidP="00955995">
            <w:pPr>
              <w:pStyle w:val="Heading7"/>
              <w:spacing w:after="0" w:line="240" w:lineRule="auto"/>
              <w:jc w:val="both"/>
              <w:rPr>
                <w:rFonts w:ascii="Times New Roman" w:eastAsia="Calibri" w:hAnsi="Times New Roman" w:cs="Times New Roman"/>
                <w:sz w:val="28"/>
                <w:szCs w:val="28"/>
              </w:rPr>
            </w:pPr>
            <w:r w:rsidRPr="004D28A6">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06ED7"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4D28A6" w:rsidRDefault="00E82AB3" w:rsidP="00955995">
            <w:pPr>
              <w:pStyle w:val="Heading7"/>
              <w:spacing w:after="0" w:line="240" w:lineRule="auto"/>
              <w:jc w:val="center"/>
              <w:rPr>
                <w:rFonts w:ascii="Times New Roman" w:eastAsia="Calibri" w:hAnsi="Times New Roman" w:cs="Times New Roman"/>
                <w:b/>
                <w:sz w:val="28"/>
                <w:szCs w:val="28"/>
              </w:rPr>
            </w:pPr>
            <w:r w:rsidRPr="004D28A6">
              <w:rPr>
                <w:rFonts w:ascii="Times New Roman" w:eastAsia="Calibri" w:hAnsi="Times New Roman" w:cs="Times New Roman"/>
                <w:sz w:val="28"/>
                <w:szCs w:val="28"/>
              </w:rPr>
              <w:t>Bắc Kạ</w:t>
            </w:r>
            <w:r w:rsidR="00015307" w:rsidRPr="004D28A6">
              <w:rPr>
                <w:rFonts w:ascii="Times New Roman" w:eastAsia="Calibri" w:hAnsi="Times New Roman" w:cs="Times New Roman"/>
                <w:sz w:val="28"/>
                <w:szCs w:val="28"/>
              </w:rPr>
              <w:t>n, ngày</w:t>
            </w:r>
            <w:r w:rsidR="009B6BA5" w:rsidRPr="004D28A6">
              <w:rPr>
                <w:rFonts w:ascii="Times New Roman" w:eastAsia="Calibri" w:hAnsi="Times New Roman" w:cs="Times New Roman"/>
                <w:sz w:val="28"/>
                <w:szCs w:val="28"/>
              </w:rPr>
              <w:t xml:space="preserve"> 27 </w:t>
            </w:r>
            <w:r w:rsidRPr="004D28A6">
              <w:rPr>
                <w:rFonts w:ascii="Times New Roman" w:eastAsia="Calibri" w:hAnsi="Times New Roman" w:cs="Times New Roman"/>
                <w:sz w:val="28"/>
                <w:szCs w:val="28"/>
              </w:rPr>
              <w:t>tháng</w:t>
            </w:r>
            <w:r w:rsidR="009B6BA5" w:rsidRPr="004D28A6">
              <w:rPr>
                <w:rFonts w:ascii="Times New Roman" w:eastAsia="Calibri" w:hAnsi="Times New Roman" w:cs="Times New Roman"/>
                <w:sz w:val="28"/>
                <w:szCs w:val="28"/>
              </w:rPr>
              <w:t xml:space="preserve"> 10 </w:t>
            </w:r>
            <w:r w:rsidRPr="004D28A6">
              <w:rPr>
                <w:rFonts w:ascii="Times New Roman" w:eastAsia="Calibri" w:hAnsi="Times New Roman" w:cs="Times New Roman"/>
                <w:sz w:val="28"/>
                <w:szCs w:val="28"/>
              </w:rPr>
              <w:t>năm 20</w:t>
            </w:r>
            <w:r w:rsidR="009B449C" w:rsidRPr="004D28A6">
              <w:rPr>
                <w:rFonts w:ascii="Times New Roman" w:eastAsia="Calibri" w:hAnsi="Times New Roman" w:cs="Times New Roman"/>
                <w:sz w:val="28"/>
                <w:szCs w:val="28"/>
              </w:rPr>
              <w:t>2</w:t>
            </w:r>
            <w:r w:rsidR="006428C2" w:rsidRPr="004D28A6">
              <w:rPr>
                <w:rFonts w:ascii="Times New Roman" w:eastAsia="Calibri" w:hAnsi="Times New Roman" w:cs="Times New Roman"/>
                <w:sz w:val="28"/>
                <w:szCs w:val="28"/>
              </w:rPr>
              <w:t>1</w:t>
            </w:r>
          </w:p>
        </w:tc>
      </w:tr>
    </w:tbl>
    <w:p w:rsidR="00E82AB3" w:rsidRPr="004D28A6" w:rsidRDefault="00E82AB3" w:rsidP="00955995">
      <w:pPr>
        <w:spacing w:before="240" w:after="0" w:line="240" w:lineRule="auto"/>
        <w:jc w:val="center"/>
        <w:rPr>
          <w:rFonts w:ascii="Times New Roman" w:hAnsi="Times New Roman" w:cs="Times New Roman"/>
          <w:b/>
          <w:sz w:val="28"/>
          <w:szCs w:val="28"/>
        </w:rPr>
      </w:pPr>
      <w:r w:rsidRPr="004D28A6">
        <w:rPr>
          <w:rFonts w:ascii="Times New Roman" w:hAnsi="Times New Roman" w:cs="Times New Roman"/>
          <w:b/>
          <w:sz w:val="28"/>
          <w:szCs w:val="28"/>
        </w:rPr>
        <w:t>QUYẾT ĐỊNH</w:t>
      </w:r>
    </w:p>
    <w:p w:rsidR="00BC41AC" w:rsidRPr="004D28A6" w:rsidRDefault="00BC41AC" w:rsidP="00955995">
      <w:pPr>
        <w:shd w:val="clear" w:color="auto" w:fill="FFFFFF"/>
        <w:spacing w:after="0" w:line="240" w:lineRule="auto"/>
        <w:jc w:val="center"/>
        <w:rPr>
          <w:rFonts w:ascii="Times New Roman" w:hAnsi="Times New Roman" w:cs="Times New Roman"/>
          <w:b/>
          <w:bCs/>
          <w:color w:val="000000"/>
          <w:sz w:val="28"/>
          <w:szCs w:val="28"/>
        </w:rPr>
      </w:pPr>
      <w:r w:rsidRPr="004D28A6">
        <w:rPr>
          <w:rFonts w:ascii="Times New Roman" w:hAnsi="Times New Roman" w:cs="Times New Roman"/>
          <w:b/>
          <w:bCs/>
          <w:color w:val="000000"/>
          <w:sz w:val="28"/>
          <w:szCs w:val="28"/>
        </w:rPr>
        <w:t xml:space="preserve">Ban hành Quy định chức năng, nhiệm vụ, quyền hạn và cơ cấu tổ chức </w:t>
      </w:r>
    </w:p>
    <w:p w:rsidR="000527DE" w:rsidRPr="004D28A6" w:rsidRDefault="00BC41AC" w:rsidP="00955995">
      <w:pPr>
        <w:shd w:val="clear" w:color="auto" w:fill="FFFFFF"/>
        <w:spacing w:after="0" w:line="240" w:lineRule="auto"/>
        <w:jc w:val="center"/>
        <w:rPr>
          <w:rFonts w:ascii="Times New Roman" w:hAnsi="Times New Roman" w:cs="Times New Roman"/>
          <w:b/>
          <w:bCs/>
          <w:color w:val="000000"/>
          <w:sz w:val="28"/>
          <w:szCs w:val="28"/>
        </w:rPr>
      </w:pPr>
      <w:r w:rsidRPr="004D28A6">
        <w:rPr>
          <w:rFonts w:ascii="Times New Roman" w:hAnsi="Times New Roman" w:cs="Times New Roman"/>
          <w:b/>
          <w:bCs/>
          <w:color w:val="000000"/>
          <w:sz w:val="28"/>
          <w:szCs w:val="28"/>
        </w:rPr>
        <w:t>của Trung tâm Pháp y và Giám định y khoa tỉnh Bắc Kạn</w:t>
      </w:r>
    </w:p>
    <w:p w:rsidR="00E82AB3" w:rsidRPr="004D28A6" w:rsidRDefault="00E82AB3" w:rsidP="00955995">
      <w:pPr>
        <w:spacing w:after="0" w:line="240" w:lineRule="auto"/>
        <w:jc w:val="center"/>
        <w:rPr>
          <w:rFonts w:ascii="Times New Roman" w:hAnsi="Times New Roman" w:cs="Times New Roman"/>
          <w:sz w:val="28"/>
          <w:szCs w:val="28"/>
          <w:vertAlign w:val="superscript"/>
        </w:rPr>
      </w:pPr>
      <w:r w:rsidRPr="004D28A6">
        <w:rPr>
          <w:rFonts w:ascii="Times New Roman" w:hAnsi="Times New Roman" w:cs="Times New Roman"/>
          <w:sz w:val="28"/>
          <w:szCs w:val="28"/>
          <w:vertAlign w:val="superscript"/>
        </w:rPr>
        <w:t>____________________</w:t>
      </w:r>
    </w:p>
    <w:p w:rsidR="00E82AB3" w:rsidRPr="004D28A6" w:rsidRDefault="00912FC8" w:rsidP="00955995">
      <w:pPr>
        <w:tabs>
          <w:tab w:val="center" w:pos="4678"/>
          <w:tab w:val="left" w:pos="8145"/>
        </w:tabs>
        <w:spacing w:before="240" w:after="240" w:line="240" w:lineRule="auto"/>
        <w:jc w:val="center"/>
        <w:rPr>
          <w:rFonts w:ascii="Times New Roman" w:hAnsi="Times New Roman" w:cs="Times New Roman"/>
          <w:b/>
          <w:sz w:val="28"/>
          <w:szCs w:val="28"/>
        </w:rPr>
      </w:pPr>
      <w:r w:rsidRPr="004D28A6">
        <w:rPr>
          <w:rFonts w:ascii="Times New Roman" w:hAnsi="Times New Roman" w:cs="Times New Roman"/>
          <w:b/>
          <w:sz w:val="28"/>
          <w:szCs w:val="28"/>
        </w:rPr>
        <w:tab/>
      </w:r>
      <w:r w:rsidR="00BC41AC" w:rsidRPr="004D28A6">
        <w:rPr>
          <w:rFonts w:ascii="Times New Roman" w:hAnsi="Times New Roman" w:cs="Times New Roman"/>
          <w:b/>
          <w:sz w:val="28"/>
          <w:szCs w:val="28"/>
        </w:rPr>
        <w:t xml:space="preserve">CHỦ TỊCH </w:t>
      </w:r>
      <w:r w:rsidR="00E82AB3" w:rsidRPr="004D28A6">
        <w:rPr>
          <w:rFonts w:ascii="Times New Roman" w:hAnsi="Times New Roman" w:cs="Times New Roman"/>
          <w:b/>
          <w:sz w:val="28"/>
          <w:szCs w:val="28"/>
        </w:rPr>
        <w:t>ỦY BAN NHÂN DÂN TỈNH BẮC KẠN</w:t>
      </w:r>
      <w:r w:rsidRPr="004D28A6">
        <w:rPr>
          <w:rFonts w:ascii="Times New Roman" w:hAnsi="Times New Roman" w:cs="Times New Roman"/>
          <w:b/>
          <w:sz w:val="28"/>
          <w:szCs w:val="28"/>
        </w:rPr>
        <w:tab/>
      </w:r>
    </w:p>
    <w:p w:rsidR="00BC41AC" w:rsidRPr="004D28A6" w:rsidRDefault="00BC41AC" w:rsidP="00BC41AC">
      <w:pPr>
        <w:shd w:val="clear" w:color="auto" w:fill="FFFFFF"/>
        <w:spacing w:before="120" w:after="120" w:line="420" w:lineRule="exact"/>
        <w:ind w:firstLine="720"/>
        <w:jc w:val="both"/>
        <w:textAlignment w:val="baseline"/>
        <w:rPr>
          <w:rFonts w:ascii="Times New Roman" w:eastAsia="Times New Roman" w:hAnsi="Times New Roman" w:cs="Times New Roman"/>
          <w:i/>
          <w:sz w:val="28"/>
          <w:szCs w:val="28"/>
          <w:lang w:val="nl-NL"/>
        </w:rPr>
      </w:pPr>
      <w:r w:rsidRPr="004D28A6">
        <w:rPr>
          <w:rFonts w:ascii="Times New Roman" w:eastAsia="Times New Roman" w:hAnsi="Times New Roman" w:cs="Times New Roman"/>
          <w:i/>
          <w:sz w:val="28"/>
          <w:szCs w:val="28"/>
          <w:lang w:val="nl-NL"/>
        </w:rPr>
        <w:t xml:space="preserve">Căn cứ Luật Tổ chức chính quyền địa phương năm 2015; </w:t>
      </w:r>
      <w:r w:rsidRPr="004D28A6">
        <w:rPr>
          <w:rFonts w:ascii="Times New Roman" w:eastAsia="Times New Roman" w:hAnsi="Times New Roman" w:cs="Times New Roman"/>
          <w:i/>
          <w:sz w:val="28"/>
          <w:szCs w:val="28"/>
          <w:lang w:val="pt-BR"/>
        </w:rPr>
        <w:t>Luật Sửa đổi, bổ sung một số điều của Luật Tổ chức Chính phủ và Luật Tổ chức chính quyền địa phương năm 2019;</w:t>
      </w:r>
    </w:p>
    <w:p w:rsidR="00BC41AC" w:rsidRPr="004D28A6" w:rsidRDefault="00BC41AC" w:rsidP="00863F5D">
      <w:pPr>
        <w:shd w:val="clear" w:color="auto" w:fill="FFFFFF"/>
        <w:spacing w:before="120" w:after="120" w:line="440" w:lineRule="exact"/>
        <w:ind w:firstLine="720"/>
        <w:jc w:val="both"/>
        <w:textAlignment w:val="baseline"/>
        <w:rPr>
          <w:rFonts w:ascii="Times New Roman" w:eastAsia="Times New Roman" w:hAnsi="Times New Roman" w:cs="Times New Roman"/>
          <w:i/>
          <w:sz w:val="28"/>
          <w:szCs w:val="28"/>
          <w:lang w:val="nl-NL"/>
        </w:rPr>
      </w:pPr>
      <w:r w:rsidRPr="004D28A6">
        <w:rPr>
          <w:rFonts w:ascii="Times New Roman" w:eastAsia="Times New Roman" w:hAnsi="Times New Roman" w:cs="Times New Roman"/>
          <w:i/>
          <w:sz w:val="28"/>
          <w:szCs w:val="28"/>
          <w:lang w:val="nl-NL"/>
        </w:rPr>
        <w:t>Căn cứ Nghị định số 106/2020/NĐ-CP ngày 10/9/2020 của Chính phủ về vị trí việc làm và số lượng người làm việc trong đơn vị sự nghiệp công lập;</w:t>
      </w:r>
    </w:p>
    <w:p w:rsidR="00BC41AC" w:rsidRPr="004D28A6" w:rsidRDefault="00BC41AC" w:rsidP="00863F5D">
      <w:pPr>
        <w:shd w:val="clear" w:color="auto" w:fill="FFFFFF"/>
        <w:spacing w:before="120" w:after="120" w:line="440" w:lineRule="exact"/>
        <w:ind w:firstLine="720"/>
        <w:jc w:val="both"/>
        <w:textAlignment w:val="baseline"/>
        <w:rPr>
          <w:rFonts w:ascii="Times New Roman" w:eastAsia="Times New Roman" w:hAnsi="Times New Roman" w:cs="Times New Roman"/>
          <w:i/>
          <w:sz w:val="28"/>
          <w:szCs w:val="28"/>
          <w:lang w:val="nl-NL"/>
        </w:rPr>
      </w:pPr>
      <w:r w:rsidRPr="004D28A6">
        <w:rPr>
          <w:rFonts w:ascii="Times New Roman" w:eastAsia="Times New Roman" w:hAnsi="Times New Roman" w:cs="Times New Roman"/>
          <w:i/>
          <w:sz w:val="28"/>
          <w:szCs w:val="28"/>
          <w:lang w:val="nl-NL"/>
        </w:rPr>
        <w:t>Căn cứ Nghị định số 120/2020/NĐ-CP ngày 07/10/2020 của Chính phủ Quy định về thành lập, tổ chức lại, giải thể đơn vị sự nghiệp công lập;</w:t>
      </w:r>
    </w:p>
    <w:p w:rsidR="00BC41AC" w:rsidRPr="004D28A6" w:rsidRDefault="00BC41AC" w:rsidP="00863F5D">
      <w:pPr>
        <w:spacing w:before="120" w:after="120" w:line="440" w:lineRule="exact"/>
        <w:ind w:firstLine="720"/>
        <w:jc w:val="both"/>
        <w:rPr>
          <w:rFonts w:ascii="Times New Roman" w:eastAsia="Times New Roman" w:hAnsi="Times New Roman" w:cs="Times New Roman"/>
          <w:i/>
          <w:iCs/>
          <w:color w:val="000000"/>
          <w:spacing w:val="-2"/>
          <w:sz w:val="28"/>
          <w:szCs w:val="28"/>
          <w:lang w:val="nl-NL"/>
        </w:rPr>
      </w:pPr>
      <w:r w:rsidRPr="004D28A6">
        <w:rPr>
          <w:rFonts w:ascii="Times New Roman" w:eastAsia="Times New Roman" w:hAnsi="Times New Roman" w:cs="Times New Roman"/>
          <w:i/>
          <w:iCs/>
          <w:spacing w:val="-2"/>
          <w:sz w:val="28"/>
          <w:szCs w:val="28"/>
          <w:lang w:val="nl-NL"/>
        </w:rPr>
        <w:t>Căn cứ Thông tư liên tịch số 51/2015/TTLT-BYT-BNV ngày 11/12/2015 của Bộ Y tế, Bộ Nội vụ Hướng dẫn chức</w:t>
      </w:r>
      <w:r w:rsidRPr="004D28A6">
        <w:rPr>
          <w:rFonts w:ascii="Times New Roman" w:eastAsia="Times New Roman" w:hAnsi="Times New Roman" w:cs="Times New Roman"/>
          <w:i/>
          <w:iCs/>
          <w:color w:val="000000"/>
          <w:spacing w:val="-2"/>
          <w:sz w:val="28"/>
          <w:szCs w:val="28"/>
          <w:lang w:val="nl-NL"/>
        </w:rPr>
        <w:t xml:space="preserve"> năng, nhiệm vụ, quyền hạn và cơ cấu tổ chức của Sở Y tế thuộc Ủy ban nhân dân tỉnh, thành phố trực thuộc Trung ương và Phòng Y tế thuộc Ủy ban nhân dân huyện, quận, thị xã, thành phố thuộc tỉnh;</w:t>
      </w:r>
    </w:p>
    <w:p w:rsidR="00BC41AC" w:rsidRPr="004D28A6" w:rsidRDefault="00BC41AC" w:rsidP="00863F5D">
      <w:pPr>
        <w:spacing w:before="120" w:after="120" w:line="440" w:lineRule="exact"/>
        <w:ind w:firstLine="720"/>
        <w:jc w:val="both"/>
        <w:rPr>
          <w:rFonts w:ascii="Times New Roman" w:eastAsia="Times New Roman" w:hAnsi="Times New Roman" w:cs="Times New Roman"/>
          <w:i/>
          <w:color w:val="000000"/>
          <w:sz w:val="28"/>
          <w:szCs w:val="28"/>
          <w:lang w:val="nl-NL"/>
        </w:rPr>
      </w:pPr>
      <w:r w:rsidRPr="004D28A6">
        <w:rPr>
          <w:rFonts w:ascii="Times New Roman" w:eastAsia="Times New Roman" w:hAnsi="Times New Roman" w:cs="Times New Roman"/>
          <w:i/>
          <w:color w:val="000000"/>
          <w:sz w:val="28"/>
          <w:szCs w:val="28"/>
          <w:lang w:val="nl-NL"/>
        </w:rPr>
        <w:t>Căn cứ Thông tư số 16/2006/QĐ-BYT ngày 17/5/2006 của Bộ Y tế về việc ban hành Quy định chức năng, nhiệm vụ, quyền hạn và cơ cấu tổ chức của Trung tâm Giám định Y khoa tỉnh, thành phố trực thuộc trung ương;</w:t>
      </w:r>
    </w:p>
    <w:p w:rsidR="00BC41AC" w:rsidRPr="004D28A6" w:rsidRDefault="00BC41AC" w:rsidP="00863F5D">
      <w:pPr>
        <w:widowControl w:val="0"/>
        <w:spacing w:before="120" w:after="120" w:line="440" w:lineRule="exact"/>
        <w:ind w:firstLine="720"/>
        <w:jc w:val="both"/>
        <w:rPr>
          <w:rFonts w:ascii="Times New Roman" w:eastAsia="Times New Roman" w:hAnsi="Times New Roman" w:cs="Times New Roman"/>
          <w:i/>
          <w:color w:val="000000"/>
          <w:sz w:val="28"/>
          <w:szCs w:val="28"/>
          <w:lang w:val="nl-NL"/>
        </w:rPr>
      </w:pPr>
      <w:r w:rsidRPr="004D28A6">
        <w:rPr>
          <w:rFonts w:ascii="Times New Roman" w:eastAsia="Times New Roman" w:hAnsi="Times New Roman" w:cs="Times New Roman"/>
          <w:i/>
          <w:color w:val="000000"/>
          <w:sz w:val="28"/>
          <w:szCs w:val="28"/>
          <w:lang w:val="nl-NL"/>
        </w:rPr>
        <w:t>Căn cứ Thông tư số 42/20</w:t>
      </w:r>
      <w:r w:rsidRPr="004D28A6">
        <w:rPr>
          <w:rFonts w:ascii="Times New Roman" w:eastAsia="Times New Roman" w:hAnsi="Times New Roman" w:cs="Times New Roman"/>
          <w:i/>
          <w:color w:val="000000"/>
          <w:sz w:val="28"/>
          <w:szCs w:val="28"/>
          <w:lang w:val="nl-NL" w:bidi="en-US"/>
        </w:rPr>
        <w:t xml:space="preserve">15/TT-BYT </w:t>
      </w:r>
      <w:r w:rsidRPr="004D28A6">
        <w:rPr>
          <w:rFonts w:ascii="Times New Roman" w:eastAsia="Times New Roman" w:hAnsi="Times New Roman" w:cs="Times New Roman"/>
          <w:i/>
          <w:color w:val="000000"/>
          <w:sz w:val="28"/>
          <w:szCs w:val="28"/>
          <w:lang w:val="nl-NL"/>
        </w:rPr>
        <w:t xml:space="preserve">ngày 16/11/2015 của Bộ Y </w:t>
      </w:r>
      <w:r w:rsidRPr="004D28A6">
        <w:rPr>
          <w:rFonts w:ascii="Times New Roman" w:eastAsia="Times New Roman" w:hAnsi="Times New Roman" w:cs="Times New Roman"/>
          <w:bCs/>
          <w:i/>
          <w:color w:val="000000"/>
          <w:sz w:val="28"/>
          <w:szCs w:val="28"/>
          <w:lang w:val="nl-NL"/>
        </w:rPr>
        <w:t>tế</w:t>
      </w:r>
      <w:r w:rsidRPr="004D28A6">
        <w:rPr>
          <w:rFonts w:ascii="Times New Roman" w:eastAsia="Times New Roman" w:hAnsi="Times New Roman" w:cs="Times New Roman"/>
          <w:b/>
          <w:bCs/>
          <w:i/>
          <w:color w:val="000000"/>
          <w:sz w:val="28"/>
          <w:szCs w:val="28"/>
          <w:lang w:val="nl-NL"/>
        </w:rPr>
        <w:t xml:space="preserve"> </w:t>
      </w:r>
      <w:r w:rsidRPr="004D28A6">
        <w:rPr>
          <w:rFonts w:ascii="Times New Roman" w:eastAsia="Times New Roman" w:hAnsi="Times New Roman" w:cs="Times New Roman"/>
          <w:bCs/>
          <w:i/>
          <w:color w:val="000000"/>
          <w:sz w:val="28"/>
          <w:szCs w:val="28"/>
          <w:lang w:val="nl-NL"/>
        </w:rPr>
        <w:t>H</w:t>
      </w:r>
      <w:r w:rsidRPr="004D28A6">
        <w:rPr>
          <w:rFonts w:ascii="Times New Roman" w:eastAsia="Times New Roman" w:hAnsi="Times New Roman" w:cs="Times New Roman"/>
          <w:i/>
          <w:color w:val="000000"/>
          <w:sz w:val="28"/>
          <w:szCs w:val="28"/>
          <w:lang w:val="nl-NL"/>
        </w:rPr>
        <w:t>ướng dẫn chức năng, nhiệm vụ, quyền hạn và cơ cấu tổ chức của Trung tâm Pháp y tỉnh, thành phố trực thuộc Trung ương;</w:t>
      </w:r>
    </w:p>
    <w:p w:rsidR="00BC41AC" w:rsidRPr="004D28A6" w:rsidRDefault="00BC41AC" w:rsidP="00863F5D">
      <w:pPr>
        <w:spacing w:before="120" w:after="120" w:line="440" w:lineRule="exact"/>
        <w:ind w:firstLine="720"/>
        <w:jc w:val="both"/>
        <w:rPr>
          <w:rFonts w:ascii="Times New Roman" w:eastAsia="Times New Roman" w:hAnsi="Times New Roman" w:cs="Times New Roman"/>
          <w:i/>
          <w:iCs/>
          <w:sz w:val="28"/>
          <w:szCs w:val="28"/>
          <w:lang w:val="pt-BR"/>
        </w:rPr>
      </w:pPr>
      <w:r w:rsidRPr="004D28A6">
        <w:rPr>
          <w:rFonts w:ascii="Times New Roman" w:eastAsia="Times New Roman" w:hAnsi="Times New Roman" w:cs="Times New Roman"/>
          <w:i/>
          <w:iCs/>
          <w:sz w:val="28"/>
          <w:szCs w:val="28"/>
          <w:lang w:val="pt-BR"/>
        </w:rPr>
        <w:t>Căn cứ Quyết định số 08/2017/QĐ-UBND ngày 17/02/2017 của Uỷ ban nhân dân tỉnh Bắc Kạn về việc ban hành Quy định phân cấp quản lý tổ chức bộ máy, biên chế và cán bộ, công chức, viên chức nhà nước thuộc Ủy ban nhân dân tỉnh Bắc Kạn;</w:t>
      </w:r>
    </w:p>
    <w:p w:rsidR="00EE0DAF" w:rsidRPr="004D28A6" w:rsidRDefault="00BC41AC" w:rsidP="00863F5D">
      <w:pPr>
        <w:tabs>
          <w:tab w:val="left" w:pos="6345"/>
          <w:tab w:val="left" w:pos="6720"/>
          <w:tab w:val="left" w:pos="7560"/>
          <w:tab w:val="left" w:pos="8250"/>
        </w:tabs>
        <w:spacing w:before="120" w:after="120" w:line="440" w:lineRule="exact"/>
        <w:ind w:firstLine="720"/>
        <w:jc w:val="both"/>
        <w:rPr>
          <w:rFonts w:ascii="Times New Roman" w:hAnsi="Times New Roman" w:cs="Times New Roman"/>
          <w:b/>
          <w:sz w:val="28"/>
          <w:szCs w:val="28"/>
        </w:rPr>
      </w:pPr>
      <w:r w:rsidRPr="004D28A6">
        <w:rPr>
          <w:rFonts w:ascii="Times New Roman" w:eastAsia="Times New Roman" w:hAnsi="Times New Roman" w:cs="Times New Roman"/>
          <w:i/>
          <w:iCs/>
          <w:color w:val="000000"/>
          <w:sz w:val="28"/>
          <w:szCs w:val="28"/>
          <w:lang w:val="pt-BR"/>
        </w:rPr>
        <w:t>Theo đề nghị của Giám đốc Sở Y tế tại Tờ trình số 3926/TTr-SYT ngày 21/10/2021.</w:t>
      </w:r>
      <w:r w:rsidR="00E604A6" w:rsidRPr="004D28A6">
        <w:rPr>
          <w:rFonts w:ascii="Times New Roman" w:hAnsi="Times New Roman" w:cs="Times New Roman"/>
          <w:b/>
          <w:sz w:val="28"/>
          <w:szCs w:val="28"/>
        </w:rPr>
        <w:tab/>
      </w:r>
      <w:r w:rsidR="00630DBF" w:rsidRPr="004D28A6">
        <w:rPr>
          <w:rFonts w:ascii="Times New Roman" w:hAnsi="Times New Roman" w:cs="Times New Roman"/>
          <w:b/>
          <w:sz w:val="28"/>
          <w:szCs w:val="28"/>
        </w:rPr>
        <w:tab/>
      </w:r>
      <w:r w:rsidR="00723599" w:rsidRPr="004D28A6">
        <w:rPr>
          <w:rFonts w:ascii="Times New Roman" w:hAnsi="Times New Roman" w:cs="Times New Roman"/>
          <w:b/>
          <w:sz w:val="28"/>
          <w:szCs w:val="28"/>
        </w:rPr>
        <w:tab/>
      </w:r>
      <w:r w:rsidR="0079243D" w:rsidRPr="004D28A6">
        <w:rPr>
          <w:rFonts w:ascii="Times New Roman" w:hAnsi="Times New Roman" w:cs="Times New Roman"/>
          <w:b/>
          <w:sz w:val="28"/>
          <w:szCs w:val="28"/>
        </w:rPr>
        <w:tab/>
      </w:r>
    </w:p>
    <w:p w:rsidR="00BC41AC" w:rsidRPr="004D28A6" w:rsidRDefault="00BC41AC" w:rsidP="00955995">
      <w:pPr>
        <w:spacing w:after="240"/>
        <w:jc w:val="center"/>
        <w:rPr>
          <w:rFonts w:ascii="Times New Roman" w:eastAsia="Times New Roman" w:hAnsi="Times New Roman" w:cs="Times New Roman"/>
          <w:b/>
          <w:color w:val="000000"/>
          <w:sz w:val="28"/>
          <w:szCs w:val="28"/>
          <w:lang w:val="pt-BR"/>
        </w:rPr>
      </w:pPr>
      <w:r w:rsidRPr="004D28A6">
        <w:rPr>
          <w:rFonts w:ascii="Times New Roman" w:eastAsia="Times New Roman" w:hAnsi="Times New Roman" w:cs="Times New Roman"/>
          <w:b/>
          <w:color w:val="000000"/>
          <w:sz w:val="28"/>
          <w:szCs w:val="28"/>
          <w:lang w:val="vi-VN"/>
        </w:rPr>
        <w:lastRenderedPageBreak/>
        <w:t>QUYẾT ĐỊNH:</w:t>
      </w:r>
    </w:p>
    <w:p w:rsidR="00BC41AC" w:rsidRPr="004D28A6" w:rsidRDefault="00BC41AC" w:rsidP="00955995">
      <w:pPr>
        <w:spacing w:before="120" w:after="120" w:line="400" w:lineRule="exact"/>
        <w:ind w:firstLine="720"/>
        <w:jc w:val="both"/>
        <w:rPr>
          <w:rFonts w:ascii="Times New Roman" w:eastAsia="Times New Roman" w:hAnsi="Times New Roman" w:cs="Times New Roman"/>
          <w:color w:val="000000"/>
          <w:spacing w:val="-4"/>
          <w:sz w:val="28"/>
          <w:szCs w:val="28"/>
          <w:lang w:val="pt-BR"/>
        </w:rPr>
      </w:pPr>
      <w:r w:rsidRPr="004D28A6">
        <w:rPr>
          <w:rFonts w:ascii="Times New Roman" w:eastAsia="Times New Roman" w:hAnsi="Times New Roman" w:cs="Times New Roman"/>
          <w:b/>
          <w:color w:val="000000"/>
          <w:spacing w:val="-4"/>
          <w:sz w:val="28"/>
          <w:szCs w:val="28"/>
          <w:lang w:val="pt-BR"/>
        </w:rPr>
        <w:t xml:space="preserve">Điều 1. </w:t>
      </w:r>
      <w:r w:rsidRPr="004D28A6">
        <w:rPr>
          <w:rFonts w:ascii="Times New Roman" w:eastAsia="Times New Roman" w:hAnsi="Times New Roman" w:cs="Times New Roman"/>
          <w:color w:val="000000"/>
          <w:spacing w:val="-4"/>
          <w:sz w:val="28"/>
          <w:szCs w:val="28"/>
          <w:lang w:val="pt-BR"/>
        </w:rPr>
        <w:t>Ban hành kèm theo Quyết định này Quy định chức năng, nhiệm vụ, quyền hạn và cơ cấu tổ chức của Trung tâm Pháp y và Giám định y khoa tỉnh Bắc Kạn.</w:t>
      </w:r>
    </w:p>
    <w:p w:rsidR="00BC41AC" w:rsidRPr="004D28A6" w:rsidRDefault="00BC41AC" w:rsidP="00955995">
      <w:pPr>
        <w:spacing w:before="120" w:after="120" w:line="400" w:lineRule="exact"/>
        <w:ind w:firstLine="720"/>
        <w:jc w:val="both"/>
        <w:rPr>
          <w:rFonts w:ascii="Times New Roman" w:eastAsia="Times New Roman" w:hAnsi="Times New Roman" w:cs="Times New Roman"/>
          <w:color w:val="000000"/>
          <w:sz w:val="28"/>
          <w:szCs w:val="28"/>
        </w:rPr>
      </w:pPr>
      <w:r w:rsidRPr="004D28A6">
        <w:rPr>
          <w:rFonts w:ascii="Times New Roman" w:eastAsia="Times New Roman" w:hAnsi="Times New Roman" w:cs="Times New Roman"/>
          <w:b/>
          <w:color w:val="000000"/>
          <w:sz w:val="28"/>
          <w:szCs w:val="28"/>
          <w:lang w:val="vi-VN"/>
        </w:rPr>
        <w:t>Điều 2.</w:t>
      </w:r>
      <w:r w:rsidRPr="004D28A6">
        <w:rPr>
          <w:rFonts w:ascii="Times New Roman" w:eastAsia="Times New Roman" w:hAnsi="Times New Roman" w:cs="Times New Roman"/>
          <w:color w:val="000000"/>
          <w:sz w:val="28"/>
          <w:szCs w:val="28"/>
          <w:lang w:val="vi-VN"/>
        </w:rPr>
        <w:t xml:space="preserve"> Quyết định này có hiệu lực kể từ ngày </w:t>
      </w:r>
      <w:r w:rsidRPr="004D28A6">
        <w:rPr>
          <w:rFonts w:ascii="Times New Roman" w:eastAsia="Times New Roman" w:hAnsi="Times New Roman" w:cs="Times New Roman"/>
          <w:color w:val="000000"/>
          <w:sz w:val="28"/>
          <w:szCs w:val="28"/>
        </w:rPr>
        <w:t>01 tháng 11 năm 2021.</w:t>
      </w:r>
    </w:p>
    <w:p w:rsidR="00EE0DAF" w:rsidRPr="004D28A6" w:rsidRDefault="00BC41AC" w:rsidP="00955995">
      <w:pPr>
        <w:tabs>
          <w:tab w:val="left" w:pos="5175"/>
        </w:tabs>
        <w:spacing w:before="120" w:after="120" w:line="400" w:lineRule="exact"/>
        <w:ind w:firstLine="720"/>
        <w:jc w:val="both"/>
        <w:rPr>
          <w:rFonts w:ascii="Times New Roman" w:hAnsi="Times New Roman" w:cs="Times New Roman"/>
          <w:b/>
          <w:sz w:val="28"/>
          <w:szCs w:val="28"/>
        </w:rPr>
      </w:pPr>
      <w:r w:rsidRPr="004D28A6">
        <w:rPr>
          <w:rFonts w:ascii="Times New Roman" w:eastAsia="Times New Roman" w:hAnsi="Times New Roman" w:cs="Times New Roman"/>
          <w:color w:val="000000"/>
          <w:sz w:val="28"/>
          <w:szCs w:val="28"/>
          <w:lang w:val="vi-VN"/>
        </w:rPr>
        <w:t xml:space="preserve">Chánh Văn phòng Uỷ ban nhân dân tỉnh, Giám đốc Sở Y tế, Giám đốc Sở Nội vụ, Giám đốc Trung tâm Pháp y và Giám định </w:t>
      </w:r>
      <w:r w:rsidRPr="004D28A6">
        <w:rPr>
          <w:rFonts w:ascii="Times New Roman" w:eastAsia="Times New Roman" w:hAnsi="Times New Roman" w:cs="Times New Roman"/>
          <w:color w:val="000000"/>
          <w:sz w:val="28"/>
          <w:szCs w:val="28"/>
        </w:rPr>
        <w:t>y</w:t>
      </w:r>
      <w:r w:rsidRPr="004D28A6">
        <w:rPr>
          <w:rFonts w:ascii="Times New Roman" w:eastAsia="Times New Roman" w:hAnsi="Times New Roman" w:cs="Times New Roman"/>
          <w:color w:val="000000"/>
          <w:sz w:val="28"/>
          <w:szCs w:val="28"/>
          <w:lang w:val="vi-VN"/>
        </w:rPr>
        <w:t xml:space="preserve"> khoa tỉnh</w:t>
      </w:r>
      <w:r w:rsidRPr="004D28A6">
        <w:rPr>
          <w:rFonts w:ascii="Times New Roman" w:eastAsia="Times New Roman" w:hAnsi="Times New Roman" w:cs="Times New Roman"/>
          <w:color w:val="000000"/>
          <w:sz w:val="28"/>
          <w:szCs w:val="28"/>
        </w:rPr>
        <w:t xml:space="preserve"> Bắc Kạn</w:t>
      </w:r>
      <w:r w:rsidRPr="004D28A6">
        <w:rPr>
          <w:rFonts w:ascii="Times New Roman" w:eastAsia="Times New Roman" w:hAnsi="Times New Roman" w:cs="Times New Roman"/>
          <w:color w:val="000000"/>
          <w:sz w:val="28"/>
          <w:szCs w:val="28"/>
          <w:lang w:val="vi-VN"/>
        </w:rPr>
        <w:t xml:space="preserve">, Thủ trưởng các </w:t>
      </w:r>
      <w:r w:rsidRPr="004D28A6">
        <w:rPr>
          <w:rFonts w:ascii="Times New Roman" w:eastAsia="Times New Roman" w:hAnsi="Times New Roman" w:cs="Times New Roman"/>
          <w:color w:val="000000"/>
          <w:sz w:val="28"/>
          <w:szCs w:val="28"/>
        </w:rPr>
        <w:t>đơn vị</w:t>
      </w:r>
      <w:r w:rsidRPr="004D28A6">
        <w:rPr>
          <w:rFonts w:ascii="Times New Roman" w:eastAsia="Times New Roman" w:hAnsi="Times New Roman" w:cs="Times New Roman"/>
          <w:color w:val="000000"/>
          <w:sz w:val="28"/>
          <w:szCs w:val="28"/>
          <w:lang w:val="vi-VN"/>
        </w:rPr>
        <w:t xml:space="preserve"> liên quan chịu trách nhiệm thi hành Quyết định này./.</w:t>
      </w:r>
      <w:r w:rsidR="0058082B" w:rsidRPr="004D28A6">
        <w:rPr>
          <w:rFonts w:ascii="Times New Roman" w:hAnsi="Times New Roman" w:cs="Times New Roman"/>
          <w:b/>
          <w:sz w:val="28"/>
          <w:szCs w:val="28"/>
        </w:rPr>
        <w:tab/>
      </w:r>
    </w:p>
    <w:tbl>
      <w:tblPr>
        <w:tblW w:w="9380" w:type="dxa"/>
        <w:tblInd w:w="108" w:type="dxa"/>
        <w:tblLook w:val="01E0" w:firstRow="1" w:lastRow="1" w:firstColumn="1" w:lastColumn="1" w:noHBand="0" w:noVBand="0"/>
      </w:tblPr>
      <w:tblGrid>
        <w:gridCol w:w="4145"/>
        <w:gridCol w:w="5235"/>
      </w:tblGrid>
      <w:tr w:rsidR="00E82AB3" w:rsidRPr="004D28A6" w:rsidTr="00BC41AC">
        <w:trPr>
          <w:trHeight w:val="1933"/>
        </w:trPr>
        <w:tc>
          <w:tcPr>
            <w:tcW w:w="4145" w:type="dxa"/>
          </w:tcPr>
          <w:p w:rsidR="00E82AB3" w:rsidRPr="004D28A6" w:rsidRDefault="00E82AB3" w:rsidP="000A031E">
            <w:pPr>
              <w:rPr>
                <w:rFonts w:ascii="Times New Roman" w:hAnsi="Times New Roman" w:cs="Times New Roman"/>
                <w:sz w:val="28"/>
                <w:szCs w:val="28"/>
              </w:rPr>
            </w:pPr>
          </w:p>
          <w:p w:rsidR="00EE0DAF" w:rsidRPr="004D28A6" w:rsidRDefault="00EE0DAF" w:rsidP="000A031E">
            <w:pPr>
              <w:rPr>
                <w:rFonts w:ascii="Times New Roman" w:hAnsi="Times New Roman" w:cs="Times New Roman"/>
                <w:sz w:val="28"/>
                <w:szCs w:val="28"/>
              </w:rPr>
            </w:pPr>
          </w:p>
          <w:p w:rsidR="00EE0DAF" w:rsidRPr="004D28A6" w:rsidRDefault="00EE0DAF" w:rsidP="000A031E">
            <w:pPr>
              <w:rPr>
                <w:rFonts w:ascii="Times New Roman" w:hAnsi="Times New Roman" w:cs="Times New Roman"/>
                <w:sz w:val="28"/>
                <w:szCs w:val="28"/>
              </w:rPr>
            </w:pPr>
          </w:p>
          <w:p w:rsidR="00E82AB3" w:rsidRPr="004D28A6" w:rsidRDefault="00E82AB3" w:rsidP="000A031E">
            <w:pPr>
              <w:rPr>
                <w:rFonts w:ascii="Times New Roman" w:hAnsi="Times New Roman" w:cs="Times New Roman"/>
                <w:sz w:val="28"/>
                <w:szCs w:val="28"/>
              </w:rPr>
            </w:pPr>
          </w:p>
          <w:p w:rsidR="00E82AB3" w:rsidRPr="004D28A6" w:rsidRDefault="00E82AB3" w:rsidP="000A031E">
            <w:pPr>
              <w:rPr>
                <w:rFonts w:ascii="Times New Roman" w:hAnsi="Times New Roman" w:cs="Times New Roman"/>
                <w:sz w:val="28"/>
                <w:szCs w:val="28"/>
              </w:rPr>
            </w:pPr>
          </w:p>
          <w:p w:rsidR="00E82AB3" w:rsidRPr="004D28A6" w:rsidRDefault="00E82AB3" w:rsidP="000A031E">
            <w:pPr>
              <w:rPr>
                <w:rFonts w:ascii="Times New Roman" w:hAnsi="Times New Roman" w:cs="Times New Roman"/>
                <w:sz w:val="28"/>
                <w:szCs w:val="28"/>
              </w:rPr>
            </w:pPr>
          </w:p>
        </w:tc>
        <w:tc>
          <w:tcPr>
            <w:tcW w:w="5235" w:type="dxa"/>
          </w:tcPr>
          <w:p w:rsidR="00E82AB3" w:rsidRPr="004D28A6" w:rsidRDefault="00E82AB3" w:rsidP="00955995">
            <w:pPr>
              <w:tabs>
                <w:tab w:val="center" w:pos="6946"/>
              </w:tabs>
              <w:jc w:val="center"/>
              <w:rPr>
                <w:rFonts w:ascii="Times New Roman" w:hAnsi="Times New Roman" w:cs="Times New Roman"/>
                <w:b/>
                <w:sz w:val="28"/>
                <w:szCs w:val="28"/>
              </w:rPr>
            </w:pPr>
            <w:r w:rsidRPr="004D28A6">
              <w:rPr>
                <w:rFonts w:ascii="Times New Roman" w:hAnsi="Times New Roman" w:cs="Times New Roman"/>
                <w:b/>
                <w:sz w:val="28"/>
                <w:szCs w:val="28"/>
              </w:rPr>
              <w:t>CHỦ TỊCH</w:t>
            </w:r>
          </w:p>
          <w:p w:rsidR="00E82AB3" w:rsidRPr="004D28A6" w:rsidRDefault="00E82AB3" w:rsidP="00955995">
            <w:pPr>
              <w:tabs>
                <w:tab w:val="center" w:pos="6946"/>
              </w:tabs>
              <w:jc w:val="center"/>
              <w:rPr>
                <w:rFonts w:ascii="Times New Roman" w:hAnsi="Times New Roman" w:cs="Times New Roman"/>
                <w:b/>
                <w:sz w:val="28"/>
                <w:szCs w:val="28"/>
              </w:rPr>
            </w:pPr>
          </w:p>
          <w:p w:rsidR="00E82AB3" w:rsidRPr="004D28A6" w:rsidRDefault="00E82AB3" w:rsidP="00955995">
            <w:pPr>
              <w:tabs>
                <w:tab w:val="center" w:pos="6946"/>
              </w:tabs>
              <w:jc w:val="center"/>
              <w:rPr>
                <w:rFonts w:ascii="Times New Roman" w:hAnsi="Times New Roman" w:cs="Times New Roman"/>
                <w:b/>
                <w:sz w:val="28"/>
                <w:szCs w:val="28"/>
              </w:rPr>
            </w:pPr>
          </w:p>
          <w:p w:rsidR="00E82AB3" w:rsidRPr="004D28A6" w:rsidRDefault="00BC41AC" w:rsidP="00955995">
            <w:pPr>
              <w:jc w:val="center"/>
              <w:rPr>
                <w:rFonts w:ascii="Times New Roman" w:hAnsi="Times New Roman" w:cs="Times New Roman"/>
                <w:sz w:val="28"/>
                <w:szCs w:val="28"/>
              </w:rPr>
            </w:pPr>
            <w:r w:rsidRPr="004D28A6">
              <w:rPr>
                <w:rFonts w:ascii="Times New Roman" w:hAnsi="Times New Roman" w:cs="Times New Roman"/>
                <w:b/>
                <w:sz w:val="28"/>
                <w:szCs w:val="28"/>
              </w:rPr>
              <w:t>Nguyễn Đăng Bình</w:t>
            </w:r>
          </w:p>
        </w:tc>
      </w:tr>
    </w:tbl>
    <w:p w:rsidR="00E82AB3" w:rsidRPr="004D28A6" w:rsidRDefault="00E82AB3" w:rsidP="00E82AB3">
      <w:pPr>
        <w:spacing w:before="120" w:after="120" w:line="380" w:lineRule="exact"/>
        <w:ind w:firstLine="720"/>
        <w:jc w:val="both"/>
        <w:rPr>
          <w:rFonts w:ascii="Times New Roman" w:hAnsi="Times New Roman" w:cs="Times New Roman"/>
          <w:sz w:val="28"/>
          <w:szCs w:val="28"/>
        </w:rPr>
      </w:pPr>
    </w:p>
    <w:p w:rsidR="00E82AB3" w:rsidRPr="004D28A6" w:rsidRDefault="00E82AB3" w:rsidP="00E82AB3">
      <w:pPr>
        <w:rPr>
          <w:rFonts w:ascii="Times New Roman" w:hAnsi="Times New Roman" w:cs="Times New Roman"/>
          <w:sz w:val="28"/>
          <w:szCs w:val="28"/>
        </w:rPr>
      </w:pPr>
    </w:p>
    <w:p w:rsidR="00E82AB3" w:rsidRPr="004D28A6" w:rsidRDefault="00E82AB3" w:rsidP="00E82AB3">
      <w:pPr>
        <w:rPr>
          <w:rFonts w:ascii="Times New Roman" w:hAnsi="Times New Roman" w:cs="Times New Roman"/>
          <w:sz w:val="28"/>
          <w:szCs w:val="28"/>
        </w:rPr>
      </w:pPr>
    </w:p>
    <w:p w:rsidR="00E82AB3" w:rsidRPr="004D28A6" w:rsidRDefault="00E82AB3" w:rsidP="00E82AB3">
      <w:pPr>
        <w:rPr>
          <w:rFonts w:ascii="Times New Roman" w:hAnsi="Times New Roman" w:cs="Times New Roman"/>
          <w:sz w:val="28"/>
          <w:szCs w:val="28"/>
        </w:rPr>
      </w:pPr>
    </w:p>
    <w:p w:rsidR="00E82AB3" w:rsidRPr="004D28A6" w:rsidRDefault="00E82AB3" w:rsidP="00E82AB3">
      <w:pPr>
        <w:rPr>
          <w:rFonts w:ascii="Times New Roman" w:hAnsi="Times New Roman" w:cs="Times New Roman"/>
          <w:sz w:val="28"/>
          <w:szCs w:val="28"/>
        </w:rPr>
      </w:pPr>
    </w:p>
    <w:p w:rsidR="00E82AB3" w:rsidRPr="004D28A6" w:rsidRDefault="00E82AB3" w:rsidP="00E82AB3">
      <w:pPr>
        <w:spacing w:before="240" w:after="240"/>
        <w:rPr>
          <w:rFonts w:ascii="Times New Roman" w:hAnsi="Times New Roman" w:cs="Times New Roman"/>
          <w:b/>
          <w:sz w:val="28"/>
          <w:szCs w:val="28"/>
        </w:rPr>
      </w:pPr>
    </w:p>
    <w:p w:rsidR="001A4138" w:rsidRPr="004D28A6" w:rsidRDefault="001A4138" w:rsidP="00E82AB3">
      <w:pPr>
        <w:rPr>
          <w:rFonts w:ascii="Times New Roman" w:hAnsi="Times New Roman" w:cs="Times New Roman"/>
          <w:sz w:val="28"/>
          <w:szCs w:val="28"/>
        </w:rPr>
      </w:pPr>
    </w:p>
    <w:p w:rsidR="00581F92" w:rsidRPr="004D28A6" w:rsidRDefault="00581F92">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tbl>
      <w:tblPr>
        <w:tblW w:w="9450" w:type="dxa"/>
        <w:tblInd w:w="108" w:type="dxa"/>
        <w:tblLook w:val="01E0" w:firstRow="1" w:lastRow="1" w:firstColumn="1" w:lastColumn="1" w:noHBand="0" w:noVBand="0"/>
      </w:tblPr>
      <w:tblGrid>
        <w:gridCol w:w="2977"/>
        <w:gridCol w:w="6473"/>
      </w:tblGrid>
      <w:tr w:rsidR="00863F5D" w:rsidRPr="004D28A6" w:rsidTr="00955995">
        <w:trPr>
          <w:trHeight w:val="693"/>
        </w:trPr>
        <w:tc>
          <w:tcPr>
            <w:tcW w:w="2977" w:type="dxa"/>
            <w:shd w:val="clear" w:color="auto" w:fill="auto"/>
          </w:tcPr>
          <w:p w:rsidR="00863F5D" w:rsidRPr="004D28A6" w:rsidRDefault="00863F5D" w:rsidP="00955995">
            <w:pPr>
              <w:spacing w:after="0" w:line="240" w:lineRule="auto"/>
              <w:jc w:val="center"/>
              <w:rPr>
                <w:rFonts w:ascii="Times New Roman" w:eastAsia="Times New Roman" w:hAnsi="Times New Roman" w:cs="Times New Roman"/>
                <w:b/>
                <w:color w:val="000000"/>
                <w:sz w:val="28"/>
                <w:szCs w:val="28"/>
                <w:lang w:val="pt-BR"/>
              </w:rPr>
            </w:pPr>
            <w:r w:rsidRPr="004D28A6">
              <w:rPr>
                <w:rFonts w:ascii="Times New Roman" w:eastAsia="Times New Roman" w:hAnsi="Times New Roman" w:cs="Times New Roman"/>
                <w:b/>
                <w:color w:val="000000"/>
                <w:sz w:val="28"/>
                <w:szCs w:val="28"/>
                <w:lang w:val="pt-BR"/>
              </w:rPr>
              <w:t>UỶ BAN NHÂN DÂN</w:t>
            </w:r>
          </w:p>
          <w:p w:rsidR="00863F5D" w:rsidRPr="004D28A6" w:rsidRDefault="00863F5D" w:rsidP="00955995">
            <w:pPr>
              <w:spacing w:after="0" w:line="240" w:lineRule="auto"/>
              <w:jc w:val="center"/>
              <w:rPr>
                <w:rFonts w:ascii="Times New Roman" w:eastAsia="Times New Roman" w:hAnsi="Times New Roman" w:cs="Times New Roman"/>
                <w:color w:val="000000"/>
                <w:sz w:val="28"/>
                <w:szCs w:val="28"/>
                <w:lang w:val="pt-BR"/>
              </w:rPr>
            </w:pPr>
            <w:r w:rsidRPr="004D28A6">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694690</wp:posOffset>
                      </wp:positionH>
                      <wp:positionV relativeFrom="paragraph">
                        <wp:posOffset>213359</wp:posOffset>
                      </wp:positionV>
                      <wp:extent cx="36830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FF13D"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pt,16.8pt" to="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RE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AyX0x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"/>
                  </w:pict>
                </mc:Fallback>
              </mc:AlternateContent>
            </w:r>
            <w:r w:rsidRPr="004D28A6">
              <w:rPr>
                <w:rFonts w:ascii="Times New Roman" w:eastAsia="Times New Roman" w:hAnsi="Times New Roman" w:cs="Times New Roman"/>
                <w:b/>
                <w:color w:val="000000"/>
                <w:sz w:val="28"/>
                <w:szCs w:val="28"/>
                <w:lang w:val="pt-BR"/>
              </w:rPr>
              <w:t>TỈNH BẮC KẠN</w:t>
            </w:r>
          </w:p>
        </w:tc>
        <w:tc>
          <w:tcPr>
            <w:tcW w:w="6473" w:type="dxa"/>
            <w:shd w:val="clear" w:color="auto" w:fill="auto"/>
          </w:tcPr>
          <w:p w:rsidR="00863F5D" w:rsidRPr="004D28A6" w:rsidRDefault="00863F5D" w:rsidP="00955995">
            <w:pPr>
              <w:spacing w:after="0" w:line="240" w:lineRule="auto"/>
              <w:jc w:val="center"/>
              <w:rPr>
                <w:rFonts w:ascii="Times New Roman" w:eastAsia="Times New Roman" w:hAnsi="Times New Roman" w:cs="Times New Roman"/>
                <w:b/>
                <w:color w:val="000000"/>
                <w:sz w:val="28"/>
                <w:szCs w:val="28"/>
                <w:lang w:val="pt-BR"/>
              </w:rPr>
            </w:pPr>
            <w:r w:rsidRPr="004D28A6">
              <w:rPr>
                <w:rFonts w:ascii="Times New Roman" w:eastAsia="Times New Roman" w:hAnsi="Times New Roman" w:cs="Times New Roman"/>
                <w:b/>
                <w:color w:val="000000"/>
                <w:sz w:val="28"/>
                <w:szCs w:val="28"/>
                <w:lang w:val="pt-BR"/>
              </w:rPr>
              <w:t>CỘNG HÒA XÃ HỘI CHỦ NGHĨA VIỆT NAM</w:t>
            </w:r>
          </w:p>
          <w:p w:rsidR="00863F5D" w:rsidRPr="004D28A6" w:rsidRDefault="00955995" w:rsidP="00955995">
            <w:pPr>
              <w:spacing w:after="0" w:line="240" w:lineRule="auto"/>
              <w:jc w:val="center"/>
              <w:rPr>
                <w:rFonts w:ascii="Times New Roman" w:eastAsia="Times New Roman" w:hAnsi="Times New Roman" w:cs="Times New Roman"/>
                <w:b/>
                <w:color w:val="000000"/>
                <w:sz w:val="28"/>
                <w:szCs w:val="28"/>
              </w:rPr>
            </w:pPr>
            <w:r w:rsidRPr="004D28A6">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903605</wp:posOffset>
                      </wp:positionH>
                      <wp:positionV relativeFrom="paragraph">
                        <wp:posOffset>194310</wp:posOffset>
                      </wp:positionV>
                      <wp:extent cx="2164080" cy="7620"/>
                      <wp:effectExtent l="0" t="0" r="2667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8EA0D0"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15.3pt" to="241.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">
                      <o:lock v:ext="edit" shapetype="f"/>
                    </v:line>
                  </w:pict>
                </mc:Fallback>
              </mc:AlternateContent>
            </w:r>
            <w:r>
              <w:rPr>
                <w:rFonts w:ascii="Times New Roman" w:eastAsia="Times New Roman" w:hAnsi="Times New Roman" w:cs="Times New Roman"/>
                <w:b/>
                <w:color w:val="000000"/>
                <w:sz w:val="28"/>
                <w:szCs w:val="28"/>
              </w:rPr>
              <w:t>Độc lập - Tự do -</w:t>
            </w:r>
            <w:r w:rsidR="00863F5D" w:rsidRPr="004D28A6">
              <w:rPr>
                <w:rFonts w:ascii="Times New Roman" w:eastAsia="Times New Roman" w:hAnsi="Times New Roman" w:cs="Times New Roman"/>
                <w:b/>
                <w:color w:val="000000"/>
                <w:sz w:val="28"/>
                <w:szCs w:val="28"/>
              </w:rPr>
              <w:t xml:space="preserve"> Hạnh phúc</w:t>
            </w:r>
          </w:p>
        </w:tc>
      </w:tr>
    </w:tbl>
    <w:p w:rsidR="00863F5D" w:rsidRPr="004D28A6" w:rsidRDefault="00863F5D" w:rsidP="00955995">
      <w:pPr>
        <w:spacing w:before="240" w:after="0" w:line="240" w:lineRule="auto"/>
        <w:jc w:val="center"/>
        <w:rPr>
          <w:rFonts w:ascii="Times New Roman" w:eastAsia="Times New Roman" w:hAnsi="Times New Roman" w:cs="Times New Roman"/>
          <w:b/>
          <w:color w:val="000000"/>
          <w:sz w:val="28"/>
          <w:szCs w:val="28"/>
        </w:rPr>
      </w:pPr>
      <w:r w:rsidRPr="004D28A6">
        <w:rPr>
          <w:rFonts w:ascii="Times New Roman" w:eastAsia="Times New Roman" w:hAnsi="Times New Roman" w:cs="Times New Roman"/>
          <w:b/>
          <w:color w:val="000000"/>
          <w:sz w:val="28"/>
          <w:szCs w:val="28"/>
        </w:rPr>
        <w:t>QUY ĐỊNH</w:t>
      </w:r>
    </w:p>
    <w:p w:rsidR="00863F5D" w:rsidRPr="004D28A6" w:rsidRDefault="00863F5D" w:rsidP="00955995">
      <w:pPr>
        <w:spacing w:after="0" w:line="240" w:lineRule="auto"/>
        <w:jc w:val="center"/>
        <w:rPr>
          <w:rFonts w:ascii="Times New Roman" w:eastAsia="Times New Roman" w:hAnsi="Times New Roman" w:cs="Times New Roman"/>
          <w:b/>
          <w:color w:val="000000"/>
          <w:sz w:val="28"/>
          <w:szCs w:val="28"/>
        </w:rPr>
      </w:pPr>
      <w:r w:rsidRPr="004D28A6">
        <w:rPr>
          <w:rFonts w:ascii="Times New Roman" w:eastAsia="Times New Roman" w:hAnsi="Times New Roman" w:cs="Times New Roman"/>
          <w:b/>
          <w:color w:val="000000"/>
          <w:sz w:val="28"/>
          <w:szCs w:val="28"/>
        </w:rPr>
        <w:t xml:space="preserve">Chức năng, nhiệm vụ, quyền hạn và cơ cấu tổ chức của </w:t>
      </w:r>
    </w:p>
    <w:p w:rsidR="00863F5D" w:rsidRPr="004D28A6" w:rsidRDefault="00863F5D" w:rsidP="00955995">
      <w:pPr>
        <w:spacing w:after="0" w:line="240" w:lineRule="auto"/>
        <w:jc w:val="center"/>
        <w:rPr>
          <w:rFonts w:ascii="Times New Roman" w:eastAsia="Times New Roman" w:hAnsi="Times New Roman" w:cs="Times New Roman"/>
          <w:b/>
          <w:color w:val="000000"/>
          <w:sz w:val="28"/>
          <w:szCs w:val="28"/>
        </w:rPr>
      </w:pPr>
      <w:r w:rsidRPr="004D28A6">
        <w:rPr>
          <w:rFonts w:ascii="Times New Roman" w:eastAsia="Times New Roman" w:hAnsi="Times New Roman" w:cs="Times New Roman"/>
          <w:b/>
          <w:color w:val="000000"/>
          <w:sz w:val="28"/>
          <w:szCs w:val="28"/>
        </w:rPr>
        <w:t>Trung tâm Pháp y và Giám định y khoa tỉnh Bắc Kạn</w:t>
      </w:r>
    </w:p>
    <w:p w:rsidR="00863F5D" w:rsidRPr="004D28A6" w:rsidRDefault="00863F5D" w:rsidP="00955995">
      <w:pPr>
        <w:spacing w:after="0" w:line="240" w:lineRule="auto"/>
        <w:jc w:val="center"/>
        <w:rPr>
          <w:rFonts w:ascii="Times New Roman" w:eastAsia="Times New Roman" w:hAnsi="Times New Roman" w:cs="Times New Roman"/>
          <w:i/>
          <w:color w:val="000000"/>
          <w:sz w:val="28"/>
          <w:szCs w:val="28"/>
        </w:rPr>
      </w:pPr>
      <w:r w:rsidRPr="004D28A6">
        <w:rPr>
          <w:rFonts w:ascii="Times New Roman" w:eastAsia="Times New Roman" w:hAnsi="Times New Roman" w:cs="Times New Roman"/>
          <w:i/>
          <w:color w:val="000000"/>
          <w:sz w:val="28"/>
          <w:szCs w:val="28"/>
        </w:rPr>
        <w:t>(Kèm theo Quyết định số</w:t>
      </w:r>
      <w:r w:rsidR="00EC3D3B" w:rsidRPr="004D28A6">
        <w:rPr>
          <w:rFonts w:ascii="Times New Roman" w:eastAsia="Times New Roman" w:hAnsi="Times New Roman" w:cs="Times New Roman"/>
          <w:i/>
          <w:color w:val="000000"/>
          <w:sz w:val="28"/>
          <w:szCs w:val="28"/>
        </w:rPr>
        <w:t xml:space="preserve"> 2028</w:t>
      </w:r>
      <w:r w:rsidRPr="004D28A6">
        <w:rPr>
          <w:rFonts w:ascii="Times New Roman" w:eastAsia="Times New Roman" w:hAnsi="Times New Roman" w:cs="Times New Roman"/>
          <w:i/>
          <w:color w:val="000000"/>
          <w:sz w:val="28"/>
          <w:szCs w:val="28"/>
        </w:rPr>
        <w:t>/QĐ-UBND ngày 27 tháng 10 năm 2021</w:t>
      </w:r>
    </w:p>
    <w:p w:rsidR="00863F5D" w:rsidRPr="004D28A6" w:rsidRDefault="00863F5D" w:rsidP="00955995">
      <w:pPr>
        <w:spacing w:after="0" w:line="240" w:lineRule="auto"/>
        <w:jc w:val="center"/>
        <w:rPr>
          <w:rFonts w:ascii="Times New Roman" w:eastAsia="Times New Roman" w:hAnsi="Times New Roman" w:cs="Times New Roman"/>
          <w:i/>
          <w:color w:val="000000"/>
          <w:sz w:val="28"/>
          <w:szCs w:val="28"/>
        </w:rPr>
      </w:pPr>
      <w:r w:rsidRPr="004D28A6">
        <w:rPr>
          <w:rFonts w:ascii="Times New Roman" w:eastAsia="Times New Roman" w:hAnsi="Times New Roman" w:cs="Times New Roman"/>
          <w:i/>
          <w:color w:val="000000"/>
          <w:sz w:val="28"/>
          <w:szCs w:val="28"/>
        </w:rPr>
        <w:t>của Chủ tịch Ủy ban nhân dân tỉnh Bắc Kạn)</w:t>
      </w:r>
    </w:p>
    <w:p w:rsidR="00863F5D" w:rsidRPr="004D28A6" w:rsidRDefault="00863F5D" w:rsidP="00955995">
      <w:pPr>
        <w:spacing w:before="120" w:after="120" w:line="440" w:lineRule="exact"/>
        <w:ind w:firstLine="567"/>
        <w:jc w:val="both"/>
        <w:rPr>
          <w:rFonts w:ascii="Times New Roman" w:eastAsia="Times New Roman" w:hAnsi="Times New Roman" w:cs="Times New Roman"/>
          <w:b/>
          <w:color w:val="000000"/>
          <w:sz w:val="28"/>
          <w:szCs w:val="28"/>
          <w:lang w:val="pt-BR"/>
        </w:rPr>
      </w:pPr>
      <w:r w:rsidRPr="004D28A6">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2446020</wp:posOffset>
                </wp:positionH>
                <wp:positionV relativeFrom="paragraph">
                  <wp:posOffset>24130</wp:posOffset>
                </wp:positionV>
                <wp:extent cx="10477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534BA" id="Straight Arrow Connector 3" o:spid="_x0000_s1026" type="#_x0000_t32" style="position:absolute;margin-left:192.6pt;margin-top:1.9pt;width: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oHJgIAAEo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"/>
            </w:pict>
          </mc:Fallback>
        </mc:AlternateContent>
      </w:r>
      <w:r w:rsidRPr="004D28A6">
        <w:rPr>
          <w:rFonts w:ascii="Times New Roman" w:eastAsia="Times New Roman" w:hAnsi="Times New Roman" w:cs="Times New Roman"/>
          <w:b/>
          <w:color w:val="000000"/>
          <w:sz w:val="28"/>
          <w:szCs w:val="28"/>
          <w:lang w:val="pt-BR"/>
        </w:rPr>
        <w:t>Điều 1. Chức năng</w:t>
      </w:r>
    </w:p>
    <w:p w:rsidR="00863F5D" w:rsidRPr="004D28A6" w:rsidRDefault="00863F5D" w:rsidP="00955995">
      <w:pPr>
        <w:spacing w:before="120" w:after="120" w:line="460" w:lineRule="exact"/>
        <w:ind w:firstLine="720"/>
        <w:jc w:val="both"/>
        <w:rPr>
          <w:rFonts w:ascii="Times New Roman" w:eastAsia="Times New Roman" w:hAnsi="Times New Roman" w:cs="Times New Roman"/>
          <w:color w:val="000000"/>
          <w:sz w:val="28"/>
          <w:szCs w:val="28"/>
          <w:lang w:val="pt-BR"/>
        </w:rPr>
      </w:pPr>
      <w:r w:rsidRPr="004D28A6">
        <w:rPr>
          <w:rFonts w:ascii="Times New Roman" w:eastAsia="Times New Roman" w:hAnsi="Times New Roman" w:cs="Times New Roman"/>
          <w:color w:val="000000"/>
          <w:sz w:val="28"/>
          <w:szCs w:val="28"/>
          <w:lang w:val="pt-BR"/>
        </w:rPr>
        <w:t xml:space="preserve">Trung tâm Pháp y và Giám định y khoa tỉnh Bắc Kạn </w:t>
      </w:r>
      <w:r w:rsidRPr="004D28A6">
        <w:rPr>
          <w:rFonts w:ascii="Times New Roman" w:eastAsia="Times New Roman" w:hAnsi="Times New Roman" w:cs="Times New Roman"/>
          <w:sz w:val="28"/>
          <w:szCs w:val="28"/>
          <w:shd w:val="clear" w:color="auto" w:fill="FFFFFF"/>
          <w:lang w:val="nl-NL"/>
        </w:rPr>
        <w:t>là đơn vị sự nghiệp công lập trực thuộc Sở Y tế,</w:t>
      </w:r>
      <w:r w:rsidRPr="004D28A6">
        <w:rPr>
          <w:rFonts w:ascii="Times New Roman" w:eastAsia="Times New Roman" w:hAnsi="Times New Roman" w:cs="Times New Roman"/>
          <w:color w:val="000000"/>
          <w:sz w:val="28"/>
          <w:szCs w:val="28"/>
          <w:lang w:val="pt-BR"/>
        </w:rPr>
        <w:t xml:space="preserve"> có chức năng tổ chức thực hiện giám định pháp y, triển khai thực hiện các hoạt động giám định y khoa trên địa bàn tỉnh, nghiên cứu khoa học, tham gia đào tạo, bồi dưỡng trong lĩnh vực pháp y, y khoa và là cơ quan thường trực về giám định y khoa của Hội đồng Giám định y khoa tỉnh.</w:t>
      </w:r>
    </w:p>
    <w:p w:rsidR="00863F5D" w:rsidRPr="004D28A6" w:rsidRDefault="00863F5D" w:rsidP="00955995">
      <w:pPr>
        <w:spacing w:before="120" w:after="120" w:line="460" w:lineRule="exact"/>
        <w:ind w:firstLine="720"/>
        <w:jc w:val="both"/>
        <w:rPr>
          <w:rFonts w:ascii="Times New Roman" w:eastAsia="Times New Roman" w:hAnsi="Times New Roman" w:cs="Times New Roman"/>
          <w:sz w:val="28"/>
          <w:szCs w:val="28"/>
          <w:shd w:val="clear" w:color="auto" w:fill="FFFFFF"/>
          <w:lang w:val="nl-NL"/>
        </w:rPr>
      </w:pPr>
      <w:r w:rsidRPr="004D28A6">
        <w:rPr>
          <w:rFonts w:ascii="Times New Roman" w:eastAsia="Times New Roman" w:hAnsi="Times New Roman" w:cs="Times New Roman"/>
          <w:sz w:val="28"/>
          <w:szCs w:val="28"/>
          <w:shd w:val="clear" w:color="auto" w:fill="FFFFFF"/>
          <w:lang w:val="nl-NL"/>
        </w:rPr>
        <w:t>Trung tâm Pháp y và Giám định y khoa tỉnh Bắc Kạn có tư cách pháp nhân, có con dấu riêng và được mở tài khoản tại Kho bạc Nhà nước và Ngân hàng để hoạt động theo quy định của pháp luật.</w:t>
      </w:r>
    </w:p>
    <w:p w:rsidR="00863F5D" w:rsidRPr="004D28A6" w:rsidRDefault="00863F5D" w:rsidP="00955995">
      <w:pPr>
        <w:spacing w:before="120" w:after="120" w:line="440" w:lineRule="exact"/>
        <w:ind w:firstLine="720"/>
        <w:jc w:val="both"/>
        <w:rPr>
          <w:rFonts w:ascii="Times New Roman" w:eastAsia="Times New Roman" w:hAnsi="Times New Roman" w:cs="Times New Roman"/>
          <w:b/>
          <w:color w:val="000000"/>
          <w:sz w:val="28"/>
          <w:szCs w:val="28"/>
          <w:lang w:val="pt-BR"/>
        </w:rPr>
      </w:pPr>
      <w:r w:rsidRPr="004D28A6">
        <w:rPr>
          <w:rFonts w:ascii="Times New Roman" w:eastAsia="Times New Roman" w:hAnsi="Times New Roman" w:cs="Times New Roman"/>
          <w:b/>
          <w:color w:val="000000"/>
          <w:sz w:val="28"/>
          <w:szCs w:val="28"/>
          <w:lang w:val="pt-BR"/>
        </w:rPr>
        <w:t>Điều 2. Nhiệm vụ</w:t>
      </w:r>
    </w:p>
    <w:p w:rsidR="00863F5D" w:rsidRPr="004D28A6" w:rsidRDefault="00863F5D" w:rsidP="00955995">
      <w:pPr>
        <w:spacing w:before="120" w:after="120" w:line="440" w:lineRule="exact"/>
        <w:ind w:firstLine="720"/>
        <w:jc w:val="both"/>
        <w:rPr>
          <w:rFonts w:ascii="Times New Roman" w:eastAsia="Times New Roman" w:hAnsi="Times New Roman" w:cs="Times New Roman"/>
          <w:b/>
          <w:color w:val="000000"/>
          <w:sz w:val="28"/>
          <w:szCs w:val="28"/>
          <w:lang w:val="pt-BR"/>
        </w:rPr>
      </w:pPr>
      <w:r w:rsidRPr="004D28A6">
        <w:rPr>
          <w:rFonts w:ascii="Times New Roman" w:eastAsia="Times New Roman" w:hAnsi="Times New Roman" w:cs="Times New Roman"/>
          <w:b/>
          <w:color w:val="000000"/>
          <w:sz w:val="28"/>
          <w:szCs w:val="28"/>
          <w:lang w:val="pt-BR"/>
        </w:rPr>
        <w:t>1. Về lĩnh vực Giám định Pháp y</w:t>
      </w:r>
    </w:p>
    <w:p w:rsidR="00863F5D" w:rsidRPr="004D28A6" w:rsidRDefault="00863F5D" w:rsidP="00955995">
      <w:pPr>
        <w:autoSpaceDE w:val="0"/>
        <w:autoSpaceDN w:val="0"/>
        <w:adjustRightInd w:val="0"/>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pt-BR"/>
        </w:rPr>
        <w:t>-</w:t>
      </w:r>
      <w:r w:rsidRPr="004D28A6">
        <w:rPr>
          <w:rFonts w:ascii="Times New Roman" w:eastAsia="Times New Roman" w:hAnsi="Times New Roman" w:cs="Times New Roman"/>
          <w:color w:val="000000"/>
          <w:sz w:val="28"/>
          <w:szCs w:val="28"/>
          <w:lang w:val="vi-VN"/>
        </w:rPr>
        <w:t xml:space="preserve"> Thực hiện công tác giám định pháp y trên địa bàn tỉnh bao gồm:</w:t>
      </w:r>
    </w:p>
    <w:p w:rsidR="00863F5D" w:rsidRPr="004D28A6" w:rsidRDefault="00863F5D" w:rsidP="00955995">
      <w:pPr>
        <w:autoSpaceDE w:val="0"/>
        <w:autoSpaceDN w:val="0"/>
        <w:adjustRightInd w:val="0"/>
        <w:spacing w:before="120" w:after="120" w:line="46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Giám định và giám định lại tổn thương cơ thể do chấn thương và các nguyên nhân khác;</w:t>
      </w:r>
    </w:p>
    <w:p w:rsidR="00863F5D" w:rsidRPr="004D28A6" w:rsidRDefault="00863F5D" w:rsidP="00955995">
      <w:pPr>
        <w:autoSpaceDE w:val="0"/>
        <w:autoSpaceDN w:val="0"/>
        <w:adjustRightInd w:val="0"/>
        <w:spacing w:before="120" w:after="120" w:line="46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Giám định sự xâm phạm thân thể phục vụ tố tụng, giám định giới tính;</w:t>
      </w:r>
    </w:p>
    <w:p w:rsidR="00863F5D" w:rsidRPr="004D28A6" w:rsidRDefault="00863F5D" w:rsidP="00955995">
      <w:pPr>
        <w:autoSpaceDE w:val="0"/>
        <w:autoSpaceDN w:val="0"/>
        <w:adjustRightInd w:val="0"/>
        <w:spacing w:before="120" w:after="120" w:line="46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Giám định và giám định lại tử thi, giám định hài cốt. Tham gia giám định các trường hợp chết do thiên tai thảm họa ở trong và ngoài nước theo sự chỉ đạo của Bộ Y tế và cơ quan có thẩm quyền;</w:t>
      </w:r>
    </w:p>
    <w:p w:rsidR="00863F5D" w:rsidRPr="004D28A6" w:rsidRDefault="00863F5D" w:rsidP="00955995">
      <w:pPr>
        <w:autoSpaceDE w:val="0"/>
        <w:autoSpaceDN w:val="0"/>
        <w:adjustRightInd w:val="0"/>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Giám định và giám định lại trên hồ sơ;</w:t>
      </w:r>
    </w:p>
    <w:p w:rsidR="00863F5D" w:rsidRPr="004D28A6" w:rsidRDefault="00863F5D" w:rsidP="00955995">
      <w:pPr>
        <w:autoSpaceDE w:val="0"/>
        <w:autoSpaceDN w:val="0"/>
        <w:adjustRightInd w:val="0"/>
        <w:spacing w:before="120" w:after="120" w:line="4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Các trường hợp giám định khác theo quy định của pháp luật và trưng cầu của cơ quan tiến hành tố tụng;</w:t>
      </w:r>
    </w:p>
    <w:p w:rsidR="00863F5D" w:rsidRPr="004D28A6" w:rsidRDefault="00863F5D" w:rsidP="00955995">
      <w:pPr>
        <w:autoSpaceDE w:val="0"/>
        <w:autoSpaceDN w:val="0"/>
        <w:adjustRightInd w:val="0"/>
        <w:spacing w:before="120" w:after="120" w:line="46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xml:space="preserve">+ Giám định pháp y theo yêu cầu </w:t>
      </w:r>
      <w:r w:rsidRPr="004D28A6">
        <w:rPr>
          <w:rFonts w:ascii="Times New Roman" w:eastAsia="Times New Roman" w:hAnsi="Times New Roman" w:cs="Times New Roman"/>
          <w:color w:val="000000"/>
          <w:sz w:val="28"/>
          <w:szCs w:val="28"/>
        </w:rPr>
        <w:t>đảm bảo theo</w:t>
      </w:r>
      <w:r w:rsidRPr="004D28A6">
        <w:rPr>
          <w:rFonts w:ascii="Times New Roman" w:eastAsia="Times New Roman" w:hAnsi="Times New Roman" w:cs="Times New Roman"/>
          <w:color w:val="000000"/>
          <w:sz w:val="28"/>
          <w:szCs w:val="28"/>
          <w:lang w:val="vi-VN"/>
        </w:rPr>
        <w:t xml:space="preserve"> quy định của pháp luật.</w:t>
      </w:r>
    </w:p>
    <w:p w:rsidR="00863F5D" w:rsidRPr="004D28A6" w:rsidRDefault="00863F5D" w:rsidP="001918DF">
      <w:pPr>
        <w:autoSpaceDE w:val="0"/>
        <w:autoSpaceDN w:val="0"/>
        <w:adjustRightInd w:val="0"/>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Tham gia các hoạt động theo quy định của pháp luật gồm:</w:t>
      </w:r>
    </w:p>
    <w:p w:rsidR="00863F5D" w:rsidRPr="004D28A6" w:rsidRDefault="00863F5D" w:rsidP="001918DF">
      <w:pPr>
        <w:autoSpaceDE w:val="0"/>
        <w:autoSpaceDN w:val="0"/>
        <w:adjustRightInd w:val="0"/>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Tham gia Hội đồng thi hành án tử hình;</w:t>
      </w:r>
    </w:p>
    <w:p w:rsidR="00863F5D" w:rsidRPr="004D28A6" w:rsidRDefault="00863F5D" w:rsidP="001918DF">
      <w:pPr>
        <w:autoSpaceDE w:val="0"/>
        <w:autoSpaceDN w:val="0"/>
        <w:adjustRightInd w:val="0"/>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Xác định chết não phục vụ cho việc hiến, lấy, ghép mô và bộ phận cơ thể người theo quy định của pháp luật.</w:t>
      </w:r>
    </w:p>
    <w:p w:rsidR="00863F5D" w:rsidRPr="004D28A6" w:rsidRDefault="00863F5D" w:rsidP="001918DF">
      <w:pPr>
        <w:autoSpaceDE w:val="0"/>
        <w:autoSpaceDN w:val="0"/>
        <w:adjustRightInd w:val="0"/>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Nghiên cứu và tham gia nghiên cứu ứng dụng các tiến bộ khoa học, kỹ thuật về chuyên ngành pháp y.</w:t>
      </w:r>
    </w:p>
    <w:p w:rsidR="00863F5D" w:rsidRPr="004D28A6" w:rsidRDefault="00863F5D" w:rsidP="001918DF">
      <w:pPr>
        <w:autoSpaceDE w:val="0"/>
        <w:autoSpaceDN w:val="0"/>
        <w:adjustRightInd w:val="0"/>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Tham gia công tác đào tạo, bồi dưỡng về chuyên môn, kỹ thuật thuộc lĩnh vực pháp y. Là cơ sở thực hành của các cơ sở đào tạo nhân lực y tế trên địa bàn và của Trung ương về lĩnh vực giám định pháp y.</w:t>
      </w:r>
    </w:p>
    <w:p w:rsidR="00863F5D" w:rsidRPr="004D28A6" w:rsidRDefault="00863F5D" w:rsidP="001918DF">
      <w:pPr>
        <w:autoSpaceDE w:val="0"/>
        <w:autoSpaceDN w:val="0"/>
        <w:adjustRightInd w:val="0"/>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Thực hiện dịch vụ y tế theo nhu cầu khi đủ điều kiện và được cơ quan nhà nước có thẩm quyền cho phép theo đúng quy định của pháp luật.</w:t>
      </w:r>
    </w:p>
    <w:p w:rsidR="00863F5D" w:rsidRPr="004D28A6" w:rsidRDefault="00863F5D" w:rsidP="001918DF">
      <w:pPr>
        <w:spacing w:before="120" w:after="120" w:line="440" w:lineRule="exact"/>
        <w:ind w:firstLine="720"/>
        <w:jc w:val="both"/>
        <w:rPr>
          <w:rFonts w:ascii="Times New Roman" w:eastAsia="Times New Roman" w:hAnsi="Times New Roman" w:cs="Times New Roman"/>
          <w:b/>
          <w:color w:val="000000"/>
          <w:sz w:val="28"/>
          <w:szCs w:val="28"/>
          <w:lang w:val="vi-VN"/>
        </w:rPr>
      </w:pPr>
      <w:r w:rsidRPr="004D28A6">
        <w:rPr>
          <w:rFonts w:ascii="Times New Roman" w:eastAsia="Times New Roman" w:hAnsi="Times New Roman" w:cs="Times New Roman"/>
          <w:b/>
          <w:color w:val="000000"/>
          <w:sz w:val="28"/>
          <w:szCs w:val="28"/>
          <w:lang w:val="vi-VN"/>
        </w:rPr>
        <w:t>2. Về lĩnh vực Giám định Y khoa</w:t>
      </w:r>
    </w:p>
    <w:p w:rsidR="00863F5D" w:rsidRPr="004D28A6" w:rsidRDefault="00863F5D" w:rsidP="001918DF">
      <w:pPr>
        <w:spacing w:before="120" w:after="120" w:line="46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Xây dựng kế hoạch triển khai thực hiện các hoạt động giám định y khoa của tỉnh trên cơ sở định hướng chiến lược của Bộ Y tế và tình hình thực tế ở địa phương trình Giám đốc Sở Y tế phê duyệt.</w:t>
      </w:r>
    </w:p>
    <w:p w:rsidR="00863F5D" w:rsidRPr="004D28A6" w:rsidRDefault="00863F5D" w:rsidP="001918DF">
      <w:pPr>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Thực hiện các hoạt động sau:</w:t>
      </w:r>
    </w:p>
    <w:p w:rsidR="00863F5D" w:rsidRPr="004D28A6" w:rsidRDefault="00863F5D" w:rsidP="001918DF">
      <w:pPr>
        <w:spacing w:before="120" w:after="120" w:line="440" w:lineRule="exact"/>
        <w:ind w:firstLine="720"/>
        <w:jc w:val="both"/>
        <w:rPr>
          <w:rFonts w:ascii="Times New Roman" w:eastAsia="Times New Roman" w:hAnsi="Times New Roman" w:cs="Times New Roman"/>
          <w:color w:val="000000"/>
          <w:spacing w:val="-4"/>
          <w:sz w:val="28"/>
          <w:szCs w:val="28"/>
          <w:lang w:val="vi-VN"/>
        </w:rPr>
      </w:pPr>
      <w:r w:rsidRPr="004D28A6">
        <w:rPr>
          <w:rFonts w:ascii="Times New Roman" w:eastAsia="Times New Roman" w:hAnsi="Times New Roman" w:cs="Times New Roman"/>
          <w:color w:val="000000"/>
          <w:spacing w:val="-4"/>
          <w:sz w:val="28"/>
          <w:szCs w:val="28"/>
          <w:lang w:val="vi-VN"/>
        </w:rPr>
        <w:t>+ Tổ chức khám giám định sức khoẻ, khám giám định thương tật, khám giám định tai nạn lao động, khám giám định bệnh nghề nghiệp theo quy định của pháp luật;</w:t>
      </w:r>
    </w:p>
    <w:p w:rsidR="00863F5D" w:rsidRPr="004D28A6" w:rsidRDefault="00863F5D" w:rsidP="001918DF">
      <w:pPr>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Khám phúc quyết khi có khiếu nại hoặc yêu cầu của các cơ quan, tổ chức, cá nhân sử dụng lao động, người lao động theo phân cấp;</w:t>
      </w:r>
    </w:p>
    <w:p w:rsidR="00863F5D" w:rsidRPr="004D28A6" w:rsidRDefault="00863F5D" w:rsidP="001918DF">
      <w:pPr>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Khám tuyển, khám sức khoẻ định kỳ và hướng dẫn người lao động chọn ngành nghề phù hợp với khả năng lao động của các đối tượng (nếu có đủ điều kiện theo quy định);</w:t>
      </w:r>
    </w:p>
    <w:p w:rsidR="00863F5D" w:rsidRPr="004D28A6" w:rsidRDefault="00863F5D" w:rsidP="001918DF">
      <w:pPr>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Nghiên cứu và tham gia nghiên cứu khoa học, áp dụng tiến bộ khoa học kỹ thuật về lĩnh vực giám định y khoa;</w:t>
      </w:r>
    </w:p>
    <w:p w:rsidR="00863F5D" w:rsidRPr="004D28A6" w:rsidRDefault="00863F5D" w:rsidP="001918DF">
      <w:pPr>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Tham gia đào tạo và đào tạo lại về chuyên môn, nghiệp vụ cho cán bộ làm công tác giám định y khoa;</w:t>
      </w:r>
    </w:p>
    <w:p w:rsidR="00863F5D" w:rsidRPr="004D28A6" w:rsidRDefault="00863F5D" w:rsidP="001918DF">
      <w:pPr>
        <w:spacing w:before="120" w:after="120" w:line="44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Chỉ đạo tuyến dưới về chuyên môn, nghiệp vụ Giám định y khoa.</w:t>
      </w:r>
    </w:p>
    <w:p w:rsidR="00863F5D" w:rsidRPr="004D28A6" w:rsidRDefault="00863F5D" w:rsidP="001918DF">
      <w:pPr>
        <w:spacing w:before="120" w:after="120" w:line="360" w:lineRule="exact"/>
        <w:ind w:firstLine="720"/>
        <w:jc w:val="both"/>
        <w:rPr>
          <w:rFonts w:ascii="Times New Roman" w:eastAsia="Times New Roman" w:hAnsi="Times New Roman" w:cs="Times New Roman"/>
          <w:b/>
          <w:color w:val="000000"/>
          <w:sz w:val="28"/>
          <w:szCs w:val="28"/>
          <w:lang w:val="vi-VN"/>
        </w:rPr>
      </w:pPr>
      <w:r w:rsidRPr="004D28A6">
        <w:rPr>
          <w:rFonts w:ascii="Times New Roman" w:eastAsia="Times New Roman" w:hAnsi="Times New Roman" w:cs="Times New Roman"/>
          <w:b/>
          <w:color w:val="000000"/>
          <w:sz w:val="28"/>
          <w:szCs w:val="28"/>
          <w:lang w:val="vi-VN"/>
        </w:rPr>
        <w:t>3. Nhiệm vụ khác</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Thực hiện việc quản lý viên chức, người lao động và quản lý tài chính, tài sản của đơn vị theo quy định của pháp luật.</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Thực hiện chế độ thông tin, báo cáo thống kê, báo cáo Sở Y tế, Sở Tư pháp và Viện Pháp y Quốc gia, Viện Giám định y khoa Trung ương về hoạt động giám định pháp y, y khoa</w:t>
      </w:r>
      <w:r w:rsidRPr="004D28A6">
        <w:rPr>
          <w:rFonts w:ascii="Times New Roman" w:eastAsia="Times New Roman" w:hAnsi="Times New Roman" w:cs="Times New Roman"/>
          <w:color w:val="000000"/>
          <w:sz w:val="28"/>
          <w:szCs w:val="28"/>
        </w:rPr>
        <w:t>;</w:t>
      </w:r>
      <w:r w:rsidRPr="004D28A6">
        <w:rPr>
          <w:rFonts w:ascii="Times New Roman" w:eastAsia="Times New Roman" w:hAnsi="Times New Roman" w:cs="Times New Roman"/>
          <w:color w:val="000000"/>
          <w:sz w:val="28"/>
          <w:szCs w:val="28"/>
          <w:lang w:val="vi-VN"/>
        </w:rPr>
        <w:t xml:space="preserve"> đề xuất các biện pháp nâng cao hiệu quả hoạt động trong lĩnh vực pháp y, y khoa trên địa bàn tỉnh.</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Quản lý và tổ chức thực hiện các đề án, dự án, chương trình y tế quốc gia và hợp tác quốc tế về lĩnh vực pháp y, y khoa trên địa bàn tỉnh khi được cấp có thẩm quyền giao, phê duyệt.</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Thực hiện các nhiệm vụ khác do Ủy ban nhân dân tỉnh, Sở Y tế và các cơ quan nhà nước có thẩm quyền giao.</w:t>
      </w:r>
    </w:p>
    <w:p w:rsidR="00863F5D" w:rsidRPr="004D28A6" w:rsidRDefault="00863F5D" w:rsidP="001918DF">
      <w:pPr>
        <w:autoSpaceDE w:val="0"/>
        <w:autoSpaceDN w:val="0"/>
        <w:adjustRightInd w:val="0"/>
        <w:spacing w:before="120" w:after="120" w:line="36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b/>
          <w:color w:val="000000"/>
          <w:sz w:val="28"/>
          <w:szCs w:val="28"/>
        </w:rPr>
        <w:t xml:space="preserve">Điều </w:t>
      </w:r>
      <w:r w:rsidRPr="004D28A6">
        <w:rPr>
          <w:rFonts w:ascii="Times New Roman" w:eastAsia="Times New Roman" w:hAnsi="Times New Roman" w:cs="Times New Roman"/>
          <w:b/>
          <w:color w:val="000000"/>
          <w:sz w:val="28"/>
          <w:szCs w:val="28"/>
          <w:lang w:val="vi-VN"/>
        </w:rPr>
        <w:t>3. Quyền hạn</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Được quyền đề nghị phối hợp, hỗ trợ về chuyên môn nghiệp vụ và sử dụng trang thiết bị với các cơ sở y tế trên địa bàn tỉnh để thực hiện công tác giám định pháp y theo quy định của pháp luật.</w:t>
      </w:r>
    </w:p>
    <w:p w:rsidR="00863F5D" w:rsidRPr="004D28A6" w:rsidRDefault="00863F5D" w:rsidP="001918DF">
      <w:pPr>
        <w:autoSpaceDE w:val="0"/>
        <w:autoSpaceDN w:val="0"/>
        <w:adjustRightInd w:val="0"/>
        <w:spacing w:before="120" w:after="120" w:line="36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Được quyền mời chuyên gia, người giám định theo vụ việc và sử dụng các kết luận chuyên môn trong quá trình thực hiện giám định pháp y.</w:t>
      </w:r>
    </w:p>
    <w:p w:rsidR="00863F5D" w:rsidRPr="004D28A6" w:rsidRDefault="00863F5D" w:rsidP="001918DF">
      <w:pPr>
        <w:autoSpaceDE w:val="0"/>
        <w:autoSpaceDN w:val="0"/>
        <w:adjustRightInd w:val="0"/>
        <w:spacing w:before="120" w:after="120" w:line="36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Được quyền yêu cầu người trưng cầu, người yêu cầu giám định cung cấp thông tin, tài liệu cần thiết trong quá trình thực hiện giám định pháp y.</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Được từ chối thực hiện giám định pháp y nếu không có đủ điều kiện cần thiết phục vụ cho việc thực hiện giám định.</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Được nhận tạm ứng chi phí giám định tư pháp khi nhận trưng cầu, yêu cầu giám định pháp y; được thanh toán kịp thời, đầy đủ chi phí giám định pháp y, y khoa theo quy định hiện hành.</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b/>
          <w:color w:val="000000"/>
          <w:sz w:val="28"/>
          <w:szCs w:val="28"/>
        </w:rPr>
      </w:pPr>
      <w:r w:rsidRPr="004D28A6">
        <w:rPr>
          <w:rFonts w:ascii="Times New Roman" w:eastAsia="Times New Roman" w:hAnsi="Times New Roman" w:cs="Times New Roman"/>
          <w:b/>
          <w:color w:val="000000"/>
          <w:sz w:val="28"/>
          <w:szCs w:val="28"/>
        </w:rPr>
        <w:t xml:space="preserve">Điều </w:t>
      </w:r>
      <w:r w:rsidRPr="004D28A6">
        <w:rPr>
          <w:rFonts w:ascii="Times New Roman" w:eastAsia="Times New Roman" w:hAnsi="Times New Roman" w:cs="Times New Roman"/>
          <w:b/>
          <w:color w:val="000000"/>
          <w:sz w:val="28"/>
          <w:szCs w:val="28"/>
          <w:lang w:val="vi-VN"/>
        </w:rPr>
        <w:t xml:space="preserve">4. </w:t>
      </w:r>
      <w:r w:rsidRPr="004D28A6">
        <w:rPr>
          <w:rFonts w:ascii="Times New Roman" w:eastAsia="Times New Roman" w:hAnsi="Times New Roman" w:cs="Times New Roman"/>
          <w:b/>
          <w:color w:val="000000"/>
          <w:sz w:val="28"/>
          <w:szCs w:val="28"/>
        </w:rPr>
        <w:t>C</w:t>
      </w:r>
      <w:r w:rsidRPr="004D28A6">
        <w:rPr>
          <w:rFonts w:ascii="Times New Roman" w:eastAsia="Times New Roman" w:hAnsi="Times New Roman" w:cs="Times New Roman"/>
          <w:b/>
          <w:color w:val="000000"/>
          <w:sz w:val="28"/>
          <w:szCs w:val="28"/>
          <w:lang w:val="vi-VN"/>
        </w:rPr>
        <w:t>ơ cấu tổ chức</w:t>
      </w:r>
      <w:r w:rsidRPr="004D28A6">
        <w:rPr>
          <w:rFonts w:ascii="Times New Roman" w:eastAsia="Times New Roman" w:hAnsi="Times New Roman" w:cs="Times New Roman"/>
          <w:b/>
          <w:color w:val="000000"/>
          <w:sz w:val="28"/>
          <w:szCs w:val="28"/>
        </w:rPr>
        <w:t xml:space="preserve"> </w:t>
      </w:r>
    </w:p>
    <w:p w:rsidR="00863F5D" w:rsidRPr="004D28A6" w:rsidRDefault="00863F5D" w:rsidP="001918DF">
      <w:pPr>
        <w:autoSpaceDE w:val="0"/>
        <w:autoSpaceDN w:val="0"/>
        <w:adjustRightInd w:val="0"/>
        <w:spacing w:before="120" w:after="120" w:line="360" w:lineRule="exact"/>
        <w:ind w:firstLine="720"/>
        <w:jc w:val="both"/>
        <w:rPr>
          <w:rFonts w:ascii="Times New Roman" w:eastAsia="Times New Roman" w:hAnsi="Times New Roman" w:cs="Times New Roman"/>
          <w:b/>
          <w:color w:val="000000"/>
          <w:sz w:val="28"/>
          <w:szCs w:val="28"/>
          <w:lang w:val="vi-VN"/>
        </w:rPr>
      </w:pPr>
      <w:r w:rsidRPr="004D28A6">
        <w:rPr>
          <w:rFonts w:ascii="Times New Roman" w:eastAsia="Times New Roman" w:hAnsi="Times New Roman" w:cs="Times New Roman"/>
          <w:b/>
          <w:color w:val="000000"/>
          <w:sz w:val="28"/>
          <w:szCs w:val="28"/>
        </w:rPr>
        <w:t>1</w:t>
      </w:r>
      <w:r w:rsidRPr="004D28A6">
        <w:rPr>
          <w:rFonts w:ascii="Times New Roman" w:eastAsia="Times New Roman" w:hAnsi="Times New Roman" w:cs="Times New Roman"/>
          <w:b/>
          <w:color w:val="000000"/>
          <w:sz w:val="28"/>
          <w:szCs w:val="28"/>
          <w:lang w:val="vi-VN"/>
        </w:rPr>
        <w:t>. Lãnh đạo Trung tâm</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xml:space="preserve">- Trung tâm Pháp y và Giám định y khoa tỉnh </w:t>
      </w:r>
      <w:r w:rsidRPr="004D28A6">
        <w:rPr>
          <w:rFonts w:ascii="Times New Roman" w:eastAsia="Times New Roman" w:hAnsi="Times New Roman" w:cs="Times New Roman"/>
          <w:color w:val="000000"/>
          <w:sz w:val="28"/>
          <w:szCs w:val="28"/>
        </w:rPr>
        <w:t xml:space="preserve">Bắc Kạn </w:t>
      </w:r>
      <w:r w:rsidRPr="004D28A6">
        <w:rPr>
          <w:rFonts w:ascii="Times New Roman" w:eastAsia="Times New Roman" w:hAnsi="Times New Roman" w:cs="Times New Roman"/>
          <w:color w:val="000000"/>
          <w:sz w:val="28"/>
          <w:szCs w:val="28"/>
          <w:lang w:val="vi-VN"/>
        </w:rPr>
        <w:t xml:space="preserve">có Giám đốc và không quá 02 Phó Giám đốc. </w:t>
      </w:r>
    </w:p>
    <w:p w:rsidR="00863F5D" w:rsidRPr="004D28A6" w:rsidRDefault="00863F5D" w:rsidP="001918DF">
      <w:pPr>
        <w:autoSpaceDE w:val="0"/>
        <w:autoSpaceDN w:val="0"/>
        <w:adjustRightInd w:val="0"/>
        <w:spacing w:before="120" w:after="120" w:line="380" w:lineRule="exact"/>
        <w:ind w:firstLine="720"/>
        <w:jc w:val="both"/>
        <w:rPr>
          <w:rFonts w:ascii="Times New Roman" w:eastAsia="Times New Roman" w:hAnsi="Times New Roman" w:cs="Times New Roman"/>
          <w:color w:val="000000"/>
          <w:sz w:val="28"/>
          <w:szCs w:val="28"/>
          <w:lang w:val="vi-VN"/>
        </w:rPr>
      </w:pPr>
      <w:r w:rsidRPr="004D28A6">
        <w:rPr>
          <w:rFonts w:ascii="Times New Roman" w:eastAsia="Times New Roman" w:hAnsi="Times New Roman" w:cs="Times New Roman"/>
          <w:color w:val="000000"/>
          <w:sz w:val="28"/>
          <w:szCs w:val="28"/>
          <w:lang w:val="vi-VN"/>
        </w:rPr>
        <w:t xml:space="preserve">- Giám đốc Trung tâm Pháp y và Giám định y khoa tỉnh </w:t>
      </w:r>
      <w:r w:rsidRPr="004D28A6">
        <w:rPr>
          <w:rFonts w:ascii="Times New Roman" w:eastAsia="Times New Roman" w:hAnsi="Times New Roman" w:cs="Times New Roman"/>
          <w:color w:val="000000"/>
          <w:sz w:val="28"/>
          <w:szCs w:val="28"/>
        </w:rPr>
        <w:t xml:space="preserve">Bắc Kạn </w:t>
      </w:r>
      <w:r w:rsidRPr="004D28A6">
        <w:rPr>
          <w:rFonts w:ascii="Times New Roman" w:eastAsia="Times New Roman" w:hAnsi="Times New Roman" w:cs="Times New Roman"/>
          <w:color w:val="000000"/>
          <w:sz w:val="28"/>
          <w:szCs w:val="28"/>
          <w:lang w:val="vi-VN"/>
        </w:rPr>
        <w:t xml:space="preserve">chịu trách nhiệm trước Giám đốc Sở Y tế, trước pháp luật về toàn bộ hoạt động của Trung tâm; Phó Giám đốc Trung tâm Pháp y và Giám định y khoa tỉnh </w:t>
      </w:r>
      <w:r w:rsidRPr="004D28A6">
        <w:rPr>
          <w:rFonts w:ascii="Times New Roman" w:eastAsia="Times New Roman" w:hAnsi="Times New Roman" w:cs="Times New Roman"/>
          <w:color w:val="000000"/>
          <w:sz w:val="28"/>
          <w:szCs w:val="28"/>
        </w:rPr>
        <w:t xml:space="preserve">Bắc Kạn </w:t>
      </w:r>
      <w:r w:rsidRPr="004D28A6">
        <w:rPr>
          <w:rFonts w:ascii="Times New Roman" w:eastAsia="Times New Roman" w:hAnsi="Times New Roman" w:cs="Times New Roman"/>
          <w:color w:val="000000"/>
          <w:sz w:val="28"/>
          <w:szCs w:val="28"/>
          <w:lang w:val="vi-VN"/>
        </w:rPr>
        <w:t>chịu trách nhiệm trước Giám đốc Trung tâm và trước pháp luật về nhiệm vụ được phân công.</w:t>
      </w:r>
    </w:p>
    <w:p w:rsidR="00863F5D" w:rsidRPr="004D28A6" w:rsidRDefault="00863F5D" w:rsidP="00EC3D3B">
      <w:pPr>
        <w:autoSpaceDE w:val="0"/>
        <w:autoSpaceDN w:val="0"/>
        <w:adjustRightInd w:val="0"/>
        <w:spacing w:before="120" w:after="120" w:line="400" w:lineRule="exact"/>
        <w:ind w:firstLine="720"/>
        <w:jc w:val="both"/>
        <w:rPr>
          <w:rFonts w:ascii="Times New Roman" w:eastAsia="Times New Roman" w:hAnsi="Times New Roman" w:cs="Times New Roman"/>
          <w:b/>
          <w:color w:val="000000"/>
          <w:sz w:val="28"/>
          <w:szCs w:val="28"/>
          <w:lang w:val="vi-VN"/>
        </w:rPr>
      </w:pPr>
      <w:r w:rsidRPr="004D28A6">
        <w:rPr>
          <w:rFonts w:ascii="Times New Roman" w:eastAsia="Times New Roman" w:hAnsi="Times New Roman" w:cs="Times New Roman"/>
          <w:b/>
          <w:color w:val="000000"/>
          <w:sz w:val="28"/>
          <w:szCs w:val="28"/>
          <w:lang w:val="vi-VN"/>
        </w:rPr>
        <w:t>2. Các phòng chức năng và các khoa chuyên môn</w:t>
      </w:r>
    </w:p>
    <w:p w:rsidR="00863F5D" w:rsidRPr="009A6CD0" w:rsidRDefault="00863F5D" w:rsidP="00EC3D3B">
      <w:pPr>
        <w:autoSpaceDE w:val="0"/>
        <w:autoSpaceDN w:val="0"/>
        <w:adjustRightInd w:val="0"/>
        <w:spacing w:before="120" w:after="120" w:line="400" w:lineRule="exact"/>
        <w:ind w:firstLine="720"/>
        <w:jc w:val="both"/>
        <w:rPr>
          <w:rFonts w:ascii="Times New Roman" w:eastAsia="Times New Roman" w:hAnsi="Times New Roman" w:cs="Times New Roman"/>
          <w:color w:val="000000"/>
          <w:sz w:val="28"/>
          <w:szCs w:val="28"/>
        </w:rPr>
      </w:pPr>
      <w:r w:rsidRPr="004D28A6">
        <w:rPr>
          <w:rFonts w:ascii="Times New Roman" w:eastAsia="Times New Roman" w:hAnsi="Times New Roman" w:cs="Times New Roman"/>
          <w:color w:val="000000"/>
          <w:sz w:val="28"/>
          <w:szCs w:val="28"/>
          <w:lang w:val="vi-VN"/>
        </w:rPr>
        <w:t xml:space="preserve">- Phòng Hành chính </w:t>
      </w:r>
      <w:r w:rsidRPr="004D28A6">
        <w:rPr>
          <w:rFonts w:ascii="Times New Roman" w:eastAsia="Times New Roman" w:hAnsi="Times New Roman" w:cs="Times New Roman"/>
          <w:color w:val="000000"/>
          <w:sz w:val="28"/>
          <w:szCs w:val="28"/>
        </w:rPr>
        <w:t>-</w:t>
      </w:r>
      <w:r w:rsidR="009A6CD0">
        <w:rPr>
          <w:rFonts w:ascii="Times New Roman" w:eastAsia="Times New Roman" w:hAnsi="Times New Roman" w:cs="Times New Roman"/>
          <w:color w:val="000000"/>
          <w:sz w:val="28"/>
          <w:szCs w:val="28"/>
          <w:lang w:val="vi-VN"/>
        </w:rPr>
        <w:t xml:space="preserve"> Tổng hợp</w:t>
      </w:r>
      <w:r w:rsidR="009A6CD0">
        <w:rPr>
          <w:rFonts w:ascii="Times New Roman" w:eastAsia="Times New Roman" w:hAnsi="Times New Roman" w:cs="Times New Roman"/>
          <w:color w:val="000000"/>
          <w:sz w:val="28"/>
          <w:szCs w:val="28"/>
        </w:rPr>
        <w:t>.</w:t>
      </w:r>
    </w:p>
    <w:p w:rsidR="00863F5D" w:rsidRPr="004D28A6" w:rsidRDefault="009A6CD0" w:rsidP="00EC3D3B">
      <w:pPr>
        <w:autoSpaceDE w:val="0"/>
        <w:autoSpaceDN w:val="0"/>
        <w:adjustRightInd w:val="0"/>
        <w:spacing w:before="120" w:after="120" w:line="40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Khoa Giám định Pháp y.</w:t>
      </w:r>
    </w:p>
    <w:p w:rsidR="00863F5D" w:rsidRPr="004D28A6" w:rsidRDefault="009A6CD0" w:rsidP="00EC3D3B">
      <w:pPr>
        <w:autoSpaceDE w:val="0"/>
        <w:autoSpaceDN w:val="0"/>
        <w:adjustRightInd w:val="0"/>
        <w:spacing w:before="120" w:after="120" w:line="400" w:lineRule="exac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Phòng khám Giám định Y khoa.</w:t>
      </w:r>
    </w:p>
    <w:p w:rsidR="00863F5D" w:rsidRPr="004D28A6" w:rsidRDefault="00863F5D" w:rsidP="00EC3D3B">
      <w:pPr>
        <w:spacing w:before="120" w:after="120" w:line="400" w:lineRule="exact"/>
        <w:ind w:firstLine="720"/>
        <w:jc w:val="both"/>
        <w:rPr>
          <w:rFonts w:ascii="Times New Roman" w:eastAsia="Times New Roman" w:hAnsi="Times New Roman" w:cs="Times New Roman"/>
          <w:color w:val="FF0000"/>
          <w:sz w:val="28"/>
          <w:szCs w:val="28"/>
        </w:rPr>
      </w:pPr>
      <w:r w:rsidRPr="004D28A6">
        <w:rPr>
          <w:rFonts w:ascii="Times New Roman" w:eastAsia="Times New Roman" w:hAnsi="Times New Roman" w:cs="Times New Roman"/>
          <w:color w:val="000000"/>
          <w:sz w:val="28"/>
          <w:szCs w:val="28"/>
          <w:lang w:val="vi-VN"/>
        </w:rPr>
        <w:t xml:space="preserve">Giám đốc Trung tâm Pháp y và Giám định y khoa tỉnh </w:t>
      </w:r>
      <w:r w:rsidRPr="004D28A6">
        <w:rPr>
          <w:rFonts w:ascii="Times New Roman" w:eastAsia="Times New Roman" w:hAnsi="Times New Roman" w:cs="Times New Roman"/>
          <w:color w:val="000000"/>
          <w:sz w:val="28"/>
          <w:szCs w:val="28"/>
        </w:rPr>
        <w:t xml:space="preserve">Bắc Kạn </w:t>
      </w:r>
      <w:r w:rsidRPr="004D28A6">
        <w:rPr>
          <w:rFonts w:ascii="Times New Roman" w:eastAsia="Times New Roman" w:hAnsi="Times New Roman" w:cs="Times New Roman"/>
          <w:color w:val="000000"/>
          <w:sz w:val="28"/>
          <w:szCs w:val="28"/>
          <w:lang w:val="vi-VN"/>
        </w:rPr>
        <w:t xml:space="preserve">căn cứ hướng dẫn </w:t>
      </w:r>
      <w:r w:rsidR="00A70E1D">
        <w:rPr>
          <w:rFonts w:ascii="Times New Roman" w:eastAsia="Times New Roman" w:hAnsi="Times New Roman" w:cs="Times New Roman"/>
          <w:color w:val="000000"/>
          <w:sz w:val="28"/>
          <w:szCs w:val="28"/>
        </w:rPr>
        <w:t>của b</w:t>
      </w:r>
      <w:r w:rsidRPr="004D28A6">
        <w:rPr>
          <w:rFonts w:ascii="Times New Roman" w:eastAsia="Times New Roman" w:hAnsi="Times New Roman" w:cs="Times New Roman"/>
          <w:color w:val="000000"/>
          <w:sz w:val="28"/>
          <w:szCs w:val="28"/>
        </w:rPr>
        <w:t xml:space="preserve">ộ quản lý chuyên ngành </w:t>
      </w:r>
      <w:r w:rsidRPr="004D28A6">
        <w:rPr>
          <w:rFonts w:ascii="Times New Roman" w:eastAsia="Times New Roman" w:hAnsi="Times New Roman" w:cs="Times New Roman"/>
          <w:color w:val="000000"/>
          <w:sz w:val="28"/>
          <w:szCs w:val="28"/>
          <w:lang w:val="vi-VN"/>
        </w:rPr>
        <w:t>và tình hình thực tế của đơn vị</w:t>
      </w:r>
      <w:r w:rsidRPr="004D28A6">
        <w:rPr>
          <w:rFonts w:ascii="Times New Roman" w:eastAsia="Times New Roman" w:hAnsi="Times New Roman" w:cs="Times New Roman"/>
          <w:color w:val="000000"/>
          <w:sz w:val="28"/>
          <w:szCs w:val="28"/>
        </w:rPr>
        <w:t>,</w:t>
      </w:r>
      <w:r w:rsidRPr="004D28A6">
        <w:rPr>
          <w:rFonts w:ascii="Times New Roman" w:eastAsia="Times New Roman" w:hAnsi="Times New Roman" w:cs="Times New Roman"/>
          <w:color w:val="000000"/>
          <w:sz w:val="28"/>
          <w:szCs w:val="28"/>
          <w:lang w:val="vi-VN"/>
        </w:rPr>
        <w:t xml:space="preserve"> </w:t>
      </w:r>
      <w:r w:rsidRPr="004D28A6">
        <w:rPr>
          <w:rFonts w:ascii="Times New Roman" w:eastAsia="Times New Roman" w:hAnsi="Times New Roman" w:cs="Times New Roman"/>
          <w:color w:val="000000"/>
          <w:sz w:val="28"/>
          <w:szCs w:val="28"/>
        </w:rPr>
        <w:t>quy định</w:t>
      </w:r>
      <w:r w:rsidRPr="004D28A6">
        <w:rPr>
          <w:rFonts w:ascii="Times New Roman" w:eastAsia="Times New Roman" w:hAnsi="Times New Roman" w:cs="Times New Roman"/>
          <w:color w:val="000000"/>
          <w:sz w:val="28"/>
          <w:szCs w:val="28"/>
          <w:lang w:val="vi-VN"/>
        </w:rPr>
        <w:t xml:space="preserve"> chức năng, nhiệm vụ của phòng, khoa</w:t>
      </w:r>
      <w:r w:rsidRPr="004D28A6">
        <w:rPr>
          <w:rFonts w:ascii="Times New Roman" w:eastAsia="Times New Roman" w:hAnsi="Times New Roman" w:cs="Times New Roman"/>
          <w:color w:val="000000"/>
          <w:sz w:val="28"/>
          <w:szCs w:val="28"/>
        </w:rPr>
        <w:t xml:space="preserve"> thuộc Trung tâm. </w:t>
      </w:r>
      <w:r w:rsidRPr="004D28A6">
        <w:rPr>
          <w:rFonts w:ascii="Times New Roman" w:eastAsia="Times New Roman" w:hAnsi="Times New Roman" w:cs="Times New Roman"/>
          <w:color w:val="000000"/>
          <w:sz w:val="28"/>
          <w:szCs w:val="28"/>
          <w:lang w:val="vi-VN"/>
        </w:rPr>
        <w:t xml:space="preserve">Căn cứ vào tình hình thực tế, Giám đốc Trung tâm Pháp y và Giám định y khoa tỉnh </w:t>
      </w:r>
      <w:r w:rsidRPr="004D28A6">
        <w:rPr>
          <w:rFonts w:ascii="Times New Roman" w:eastAsia="Times New Roman" w:hAnsi="Times New Roman" w:cs="Times New Roman"/>
          <w:color w:val="000000"/>
          <w:sz w:val="28"/>
          <w:szCs w:val="28"/>
        </w:rPr>
        <w:t xml:space="preserve">Bắc Kạn </w:t>
      </w:r>
      <w:r w:rsidRPr="004D28A6">
        <w:rPr>
          <w:rFonts w:ascii="Times New Roman" w:eastAsia="Times New Roman" w:hAnsi="Times New Roman" w:cs="Times New Roman"/>
          <w:color w:val="000000"/>
          <w:sz w:val="28"/>
          <w:szCs w:val="28"/>
          <w:lang w:val="vi-VN"/>
        </w:rPr>
        <w:t>có thể xây dựng đề án trình Giám đốc Sở Y tế xem xét thành lập thêm các khoa, phòng chức năng cần thiết theo đúng quy định</w:t>
      </w:r>
      <w:r w:rsidRPr="004D28A6">
        <w:rPr>
          <w:rFonts w:ascii="Times New Roman" w:eastAsia="Times New Roman" w:hAnsi="Times New Roman" w:cs="Times New Roman"/>
          <w:color w:val="000000"/>
          <w:sz w:val="28"/>
          <w:szCs w:val="28"/>
        </w:rPr>
        <w:t>.</w:t>
      </w:r>
    </w:p>
    <w:p w:rsidR="00863F5D" w:rsidRPr="004D28A6" w:rsidRDefault="00863F5D" w:rsidP="00EC3D3B">
      <w:pPr>
        <w:autoSpaceDE w:val="0"/>
        <w:autoSpaceDN w:val="0"/>
        <w:adjustRightInd w:val="0"/>
        <w:spacing w:before="120" w:after="120" w:line="400" w:lineRule="exact"/>
        <w:ind w:firstLine="720"/>
        <w:jc w:val="both"/>
        <w:rPr>
          <w:rFonts w:ascii="Times New Roman" w:eastAsia="Times New Roman" w:hAnsi="Times New Roman" w:cs="Times New Roman"/>
          <w:b/>
          <w:color w:val="000000"/>
          <w:sz w:val="28"/>
          <w:szCs w:val="28"/>
        </w:rPr>
      </w:pPr>
      <w:r w:rsidRPr="004D28A6">
        <w:rPr>
          <w:rFonts w:ascii="Times New Roman" w:eastAsia="Times New Roman" w:hAnsi="Times New Roman" w:cs="Times New Roman"/>
          <w:b/>
          <w:color w:val="000000"/>
          <w:sz w:val="28"/>
          <w:szCs w:val="28"/>
        </w:rPr>
        <w:t>3. Biên chế</w:t>
      </w:r>
    </w:p>
    <w:p w:rsidR="00863F5D" w:rsidRPr="004D28A6" w:rsidRDefault="00863F5D" w:rsidP="00EC3D3B">
      <w:pPr>
        <w:autoSpaceDE w:val="0"/>
        <w:autoSpaceDN w:val="0"/>
        <w:adjustRightInd w:val="0"/>
        <w:spacing w:before="120" w:after="120" w:line="400" w:lineRule="exact"/>
        <w:ind w:firstLine="720"/>
        <w:jc w:val="both"/>
        <w:rPr>
          <w:rFonts w:ascii="Times New Roman" w:eastAsia="Times New Roman" w:hAnsi="Times New Roman" w:cs="Times New Roman"/>
          <w:b/>
          <w:color w:val="000000"/>
          <w:sz w:val="28"/>
          <w:szCs w:val="28"/>
        </w:rPr>
      </w:pPr>
      <w:r w:rsidRPr="004D28A6">
        <w:rPr>
          <w:rFonts w:ascii="Times New Roman" w:eastAsia="Times New Roman" w:hAnsi="Times New Roman" w:cs="Times New Roman"/>
          <w:sz w:val="28"/>
          <w:szCs w:val="28"/>
          <w:lang w:val="nl-NL"/>
        </w:rPr>
        <w:t xml:space="preserve">Biên chế của Trung tâm </w:t>
      </w:r>
      <w:r w:rsidRPr="004D28A6">
        <w:rPr>
          <w:rFonts w:ascii="Times New Roman" w:eastAsia="Times New Roman" w:hAnsi="Times New Roman" w:cs="Times New Roman"/>
          <w:sz w:val="28"/>
          <w:szCs w:val="28"/>
        </w:rPr>
        <w:t xml:space="preserve">Pháp y và Giám định y khoa tỉnh Bắc Kạn </w:t>
      </w:r>
      <w:r w:rsidRPr="004D28A6">
        <w:rPr>
          <w:rFonts w:ascii="Times New Roman" w:eastAsia="Times New Roman" w:hAnsi="Times New Roman" w:cs="Times New Roman"/>
          <w:sz w:val="28"/>
          <w:szCs w:val="28"/>
          <w:lang w:val="nl-NL"/>
        </w:rPr>
        <w:t>là biên chế sự nghiệp nằm trong tổng biên chế sự nghiệp c</w:t>
      </w:r>
      <w:bookmarkStart w:id="0" w:name="_GoBack"/>
      <w:bookmarkEnd w:id="0"/>
      <w:r w:rsidRPr="004D28A6">
        <w:rPr>
          <w:rFonts w:ascii="Times New Roman" w:eastAsia="Times New Roman" w:hAnsi="Times New Roman" w:cs="Times New Roman"/>
          <w:sz w:val="28"/>
          <w:szCs w:val="28"/>
          <w:lang w:val="nl-NL"/>
        </w:rPr>
        <w:t>ủa Sở Y tế được Uỷ ban nhân dân tỉnh giao hằng năm./.</w:t>
      </w: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p w:rsidR="00863F5D" w:rsidRPr="004D28A6" w:rsidRDefault="00863F5D">
      <w:pPr>
        <w:rPr>
          <w:rFonts w:ascii="Times New Roman" w:hAnsi="Times New Roman" w:cs="Times New Roman"/>
          <w:sz w:val="28"/>
          <w:szCs w:val="28"/>
        </w:rPr>
      </w:pPr>
    </w:p>
    <w:sectPr w:rsidR="00863F5D" w:rsidRPr="004D28A6" w:rsidSect="00322473">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77" w:rsidRDefault="00812277">
      <w:r>
        <w:separator/>
      </w:r>
    </w:p>
  </w:endnote>
  <w:endnote w:type="continuationSeparator" w:id="0">
    <w:p w:rsidR="00812277" w:rsidRDefault="0081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77" w:rsidRDefault="00812277">
      <w:r>
        <w:separator/>
      </w:r>
    </w:p>
  </w:footnote>
  <w:footnote w:type="continuationSeparator" w:id="0">
    <w:p w:rsidR="00812277" w:rsidRDefault="0081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1134A7"/>
    <w:rsid w:val="00120BB4"/>
    <w:rsid w:val="00120C6C"/>
    <w:rsid w:val="001258F6"/>
    <w:rsid w:val="00125F9F"/>
    <w:rsid w:val="00127FE2"/>
    <w:rsid w:val="0013427C"/>
    <w:rsid w:val="0014185A"/>
    <w:rsid w:val="00143928"/>
    <w:rsid w:val="001468CE"/>
    <w:rsid w:val="00151F34"/>
    <w:rsid w:val="00161231"/>
    <w:rsid w:val="00163AB5"/>
    <w:rsid w:val="00173CF6"/>
    <w:rsid w:val="001918DF"/>
    <w:rsid w:val="0019640C"/>
    <w:rsid w:val="001A4138"/>
    <w:rsid w:val="001C0CC6"/>
    <w:rsid w:val="001C4D12"/>
    <w:rsid w:val="001C4E16"/>
    <w:rsid w:val="001D7509"/>
    <w:rsid w:val="001F1153"/>
    <w:rsid w:val="001F77EE"/>
    <w:rsid w:val="00203224"/>
    <w:rsid w:val="00214282"/>
    <w:rsid w:val="002271A5"/>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0E0F"/>
    <w:rsid w:val="00321606"/>
    <w:rsid w:val="00322473"/>
    <w:rsid w:val="00323DD9"/>
    <w:rsid w:val="00357ED9"/>
    <w:rsid w:val="00366411"/>
    <w:rsid w:val="00366814"/>
    <w:rsid w:val="00396B71"/>
    <w:rsid w:val="003C4C30"/>
    <w:rsid w:val="003D0EE9"/>
    <w:rsid w:val="003D622D"/>
    <w:rsid w:val="003E63AF"/>
    <w:rsid w:val="003E6F1F"/>
    <w:rsid w:val="00404659"/>
    <w:rsid w:val="0040636D"/>
    <w:rsid w:val="00411499"/>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D28A6"/>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66E3"/>
    <w:rsid w:val="005976E0"/>
    <w:rsid w:val="005A7019"/>
    <w:rsid w:val="005C1447"/>
    <w:rsid w:val="005D3EB4"/>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72A89"/>
    <w:rsid w:val="007770BA"/>
    <w:rsid w:val="00783056"/>
    <w:rsid w:val="00783644"/>
    <w:rsid w:val="0079243D"/>
    <w:rsid w:val="007935A1"/>
    <w:rsid w:val="00796244"/>
    <w:rsid w:val="007A7E0D"/>
    <w:rsid w:val="007D37E8"/>
    <w:rsid w:val="007D7FB7"/>
    <w:rsid w:val="007E21E8"/>
    <w:rsid w:val="007F18AF"/>
    <w:rsid w:val="007F1F6D"/>
    <w:rsid w:val="007F5BBB"/>
    <w:rsid w:val="008049BC"/>
    <w:rsid w:val="00812277"/>
    <w:rsid w:val="00833ED7"/>
    <w:rsid w:val="00843587"/>
    <w:rsid w:val="00843E1F"/>
    <w:rsid w:val="00863F5D"/>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55995"/>
    <w:rsid w:val="00960409"/>
    <w:rsid w:val="00960E9C"/>
    <w:rsid w:val="00974BB0"/>
    <w:rsid w:val="009824A2"/>
    <w:rsid w:val="00986D82"/>
    <w:rsid w:val="00991245"/>
    <w:rsid w:val="00993A59"/>
    <w:rsid w:val="00995B62"/>
    <w:rsid w:val="009A6CD0"/>
    <w:rsid w:val="009B2654"/>
    <w:rsid w:val="009B2B6A"/>
    <w:rsid w:val="009B449C"/>
    <w:rsid w:val="009B4D54"/>
    <w:rsid w:val="009B67BB"/>
    <w:rsid w:val="009B6BA5"/>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0E1D"/>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A3643"/>
    <w:rsid w:val="00BA3901"/>
    <w:rsid w:val="00BA717C"/>
    <w:rsid w:val="00BB11EB"/>
    <w:rsid w:val="00BC0245"/>
    <w:rsid w:val="00BC41AC"/>
    <w:rsid w:val="00BC7CF7"/>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70A31"/>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38A"/>
    <w:rsid w:val="00EB6D0C"/>
    <w:rsid w:val="00EC3188"/>
    <w:rsid w:val="00EC3D3B"/>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7D666F-E498-4F62-B077-94B7080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D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9A6C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6CD0"/>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A7E3-84AD-495D-8BBC-C0C5122A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6</cp:revision>
  <dcterms:created xsi:type="dcterms:W3CDTF">2021-11-04T02:16:00Z</dcterms:created>
  <dcterms:modified xsi:type="dcterms:W3CDTF">2021-11-09T07:29:00Z</dcterms:modified>
</cp:coreProperties>
</file>