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C523A2" w:rsidRPr="00D6284E" w:rsidTr="008D2258">
        <w:tc>
          <w:tcPr>
            <w:tcW w:w="3227" w:type="dxa"/>
          </w:tcPr>
          <w:p w:rsidR="00C523A2" w:rsidRPr="00D6284E" w:rsidRDefault="00C523A2" w:rsidP="008D2258">
            <w:pPr>
              <w:spacing w:after="0" w:line="240" w:lineRule="auto"/>
              <w:jc w:val="center"/>
              <w:rPr>
                <w:rFonts w:cs="Times New Roman"/>
                <w:b/>
                <w:szCs w:val="28"/>
              </w:rPr>
            </w:pPr>
            <w:r w:rsidRPr="00D6284E">
              <w:rPr>
                <w:rFonts w:cs="Times New Roman"/>
                <w:b/>
                <w:szCs w:val="28"/>
              </w:rPr>
              <w:t>ỦY BAN NHÂN DÂN</w:t>
            </w:r>
          </w:p>
          <w:p w:rsidR="00C523A2" w:rsidRPr="00D6284E" w:rsidRDefault="00C523A2" w:rsidP="008D2258">
            <w:pPr>
              <w:spacing w:after="0" w:line="240" w:lineRule="auto"/>
              <w:jc w:val="center"/>
              <w:rPr>
                <w:rFonts w:cs="Times New Roman"/>
                <w:b/>
                <w:szCs w:val="28"/>
              </w:rPr>
            </w:pPr>
            <w:r w:rsidRPr="00D6284E">
              <w:rPr>
                <w:rFonts w:cs="Times New Roman"/>
                <w:b/>
                <w:szCs w:val="28"/>
              </w:rPr>
              <w:t>TỈNH BẮC KẠN</w:t>
            </w:r>
          </w:p>
          <w:p w:rsidR="00C523A2" w:rsidRPr="00D6284E" w:rsidRDefault="00C523A2" w:rsidP="008D225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728" behindDoc="0" locked="0" layoutInCell="1" allowOverlap="1" wp14:anchorId="3153A156" wp14:editId="70611E6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D91E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C523A2" w:rsidRPr="00D6284E" w:rsidRDefault="00C523A2" w:rsidP="008D2258">
            <w:pPr>
              <w:spacing w:after="0" w:line="240" w:lineRule="auto"/>
              <w:jc w:val="center"/>
              <w:rPr>
                <w:rFonts w:cs="Times New Roman"/>
                <w:b/>
                <w:szCs w:val="28"/>
              </w:rPr>
            </w:pPr>
            <w:r w:rsidRPr="00D6284E">
              <w:rPr>
                <w:rFonts w:cs="Times New Roman"/>
                <w:szCs w:val="28"/>
              </w:rPr>
              <w:t>Số:</w:t>
            </w:r>
            <w:r>
              <w:rPr>
                <w:rFonts w:cs="Times New Roman"/>
                <w:szCs w:val="28"/>
              </w:rPr>
              <w:t xml:space="preserve"> 504</w:t>
            </w:r>
            <w:r w:rsidRPr="00D6284E">
              <w:rPr>
                <w:rFonts w:cs="Times New Roman"/>
                <w:szCs w:val="28"/>
              </w:rPr>
              <w:t>/QĐ-UBND</w:t>
            </w:r>
          </w:p>
        </w:tc>
        <w:tc>
          <w:tcPr>
            <w:tcW w:w="6153" w:type="dxa"/>
          </w:tcPr>
          <w:p w:rsidR="00C523A2" w:rsidRPr="00D6284E" w:rsidRDefault="00C523A2" w:rsidP="008D225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523A2" w:rsidRPr="00D6284E" w:rsidRDefault="00C523A2" w:rsidP="008D225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523A2" w:rsidRPr="00D6284E" w:rsidRDefault="00C523A2" w:rsidP="008D225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58D95905" wp14:editId="253906C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B6215"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C523A2" w:rsidRPr="00D6284E" w:rsidRDefault="00C523A2" w:rsidP="008D225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EF5E1F">
              <w:rPr>
                <w:rFonts w:eastAsia="Calibri" w:cs="Times New Roman"/>
                <w:sz w:val="28"/>
                <w:szCs w:val="28"/>
              </w:rPr>
              <w:t>29</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C523A2" w:rsidRPr="00D6284E" w:rsidRDefault="00C523A2" w:rsidP="00C523A2">
      <w:pPr>
        <w:spacing w:before="200" w:after="0" w:line="240" w:lineRule="auto"/>
        <w:jc w:val="center"/>
        <w:rPr>
          <w:rFonts w:cs="Times New Roman"/>
          <w:b/>
          <w:szCs w:val="28"/>
        </w:rPr>
      </w:pPr>
      <w:r w:rsidRPr="00D6284E">
        <w:rPr>
          <w:rFonts w:cs="Times New Roman"/>
          <w:b/>
          <w:szCs w:val="28"/>
        </w:rPr>
        <w:t>QUYẾT ĐỊNH</w:t>
      </w:r>
    </w:p>
    <w:p w:rsidR="00C523A2" w:rsidRPr="003F5DDD" w:rsidRDefault="00C523A2" w:rsidP="00E25109">
      <w:pPr>
        <w:widowControl w:val="0"/>
        <w:tabs>
          <w:tab w:val="left" w:pos="720"/>
        </w:tabs>
        <w:spacing w:after="0" w:line="240" w:lineRule="auto"/>
        <w:jc w:val="center"/>
        <w:rPr>
          <w:rFonts w:ascii="Times New Roman Bold" w:hAnsi="Times New Roman Bold"/>
          <w:b/>
          <w:bCs/>
          <w:szCs w:val="28"/>
        </w:rPr>
      </w:pPr>
      <w:r w:rsidRPr="003F5DDD">
        <w:rPr>
          <w:rFonts w:ascii="Times New Roman Bold" w:hAnsi="Times New Roman Bold"/>
          <w:b/>
          <w:bCs/>
          <w:szCs w:val="28"/>
        </w:rPr>
        <w:t xml:space="preserve">Về việc phê duyệt Kế hoạch </w:t>
      </w:r>
      <w:r w:rsidRPr="003F5DDD">
        <w:rPr>
          <w:rFonts w:ascii="Times New Roman Bold" w:hAnsi="Times New Roman Bold"/>
          <w:b/>
          <w:szCs w:val="28"/>
        </w:rPr>
        <w:t>phát triển mạng lưới trạm khí tượng thủy văn chuyên dùng tỉnh Bắc Kạn đến năm 2025, định hướng đến năm 2030</w:t>
      </w:r>
    </w:p>
    <w:p w:rsidR="00C523A2" w:rsidRPr="00D6284E" w:rsidRDefault="00C523A2" w:rsidP="00C523A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C523A2" w:rsidRPr="00D6284E" w:rsidRDefault="00C523A2" w:rsidP="00C523A2">
      <w:pPr>
        <w:tabs>
          <w:tab w:val="center" w:pos="4678"/>
          <w:tab w:val="left" w:pos="8145"/>
        </w:tabs>
        <w:spacing w:before="200" w:line="240" w:lineRule="auto"/>
        <w:jc w:val="center"/>
        <w:rPr>
          <w:rFonts w:cs="Times New Roman"/>
          <w:b/>
          <w:szCs w:val="28"/>
        </w:rPr>
      </w:pPr>
      <w:r>
        <w:rPr>
          <w:b/>
          <w:bCs/>
          <w:szCs w:val="28"/>
        </w:rPr>
        <w:t xml:space="preserve">CHỦ TỊCH </w:t>
      </w:r>
      <w:r w:rsidRPr="00D6284E">
        <w:rPr>
          <w:rFonts w:cs="Times New Roman"/>
          <w:b/>
          <w:szCs w:val="28"/>
        </w:rPr>
        <w:t>ỦY BAN NHÂN DÂN TỈNH BẮC KẠ</w:t>
      </w:r>
      <w:r>
        <w:rPr>
          <w:rFonts w:cs="Times New Roman"/>
          <w:b/>
          <w:szCs w:val="28"/>
        </w:rPr>
        <w:t>N</w:t>
      </w:r>
    </w:p>
    <w:p w:rsidR="00C523A2" w:rsidRPr="00F30645" w:rsidRDefault="00C523A2" w:rsidP="00E25109">
      <w:pPr>
        <w:spacing w:before="120" w:after="120" w:line="440" w:lineRule="exact"/>
        <w:ind w:firstLine="720"/>
        <w:jc w:val="both"/>
        <w:rPr>
          <w:i/>
          <w:szCs w:val="28"/>
          <w:lang w:val="sv-SE"/>
        </w:rPr>
      </w:pPr>
      <w:r w:rsidRPr="00F30645">
        <w:rPr>
          <w:i/>
          <w:szCs w:val="28"/>
          <w:lang w:val="sv-SE"/>
        </w:rPr>
        <w:t xml:space="preserve">Căn cứ Luật Tổ chức chính quyền địa phương ngày 19 tháng 6 năm 2015; </w:t>
      </w:r>
      <w:r w:rsidRPr="00F30645">
        <w:rPr>
          <w:i/>
          <w:szCs w:val="28"/>
        </w:rPr>
        <w:t xml:space="preserve">Luật </w:t>
      </w:r>
      <w:r>
        <w:rPr>
          <w:i/>
          <w:szCs w:val="28"/>
        </w:rPr>
        <w:t>S</w:t>
      </w:r>
      <w:r w:rsidRPr="00F30645">
        <w:rPr>
          <w:i/>
          <w:szCs w:val="28"/>
        </w:rPr>
        <w:t xml:space="preserve">ửa đổi, bổ sung một số điều của Luật Tổ chức </w:t>
      </w:r>
      <w:r w:rsidR="008D7755">
        <w:rPr>
          <w:i/>
          <w:szCs w:val="28"/>
        </w:rPr>
        <w:t xml:space="preserve">Chính phủ và Luật Tổ chức </w:t>
      </w:r>
      <w:r w:rsidRPr="00F30645">
        <w:rPr>
          <w:i/>
          <w:szCs w:val="28"/>
        </w:rPr>
        <w:t>chính quyền địa phương ngày 22 tháng 11 năm 2019;</w:t>
      </w:r>
    </w:p>
    <w:p w:rsidR="00C523A2" w:rsidRPr="00F30645" w:rsidRDefault="00C523A2" w:rsidP="00E25109">
      <w:pPr>
        <w:spacing w:before="120" w:after="120" w:line="440" w:lineRule="exact"/>
        <w:ind w:firstLine="720"/>
        <w:jc w:val="both"/>
        <w:rPr>
          <w:i/>
          <w:szCs w:val="28"/>
        </w:rPr>
      </w:pPr>
      <w:r w:rsidRPr="00F30645">
        <w:rPr>
          <w:i/>
          <w:szCs w:val="28"/>
        </w:rPr>
        <w:t xml:space="preserve">Căn cứ Luật Khí tượng </w:t>
      </w:r>
      <w:r w:rsidR="00377085">
        <w:rPr>
          <w:i/>
          <w:szCs w:val="28"/>
        </w:rPr>
        <w:t>T</w:t>
      </w:r>
      <w:bookmarkStart w:id="0" w:name="_GoBack"/>
      <w:bookmarkEnd w:id="0"/>
      <w:r w:rsidRPr="00F30645">
        <w:rPr>
          <w:i/>
          <w:szCs w:val="28"/>
        </w:rPr>
        <w:t>hủy văn ngày 23 tháng 11 năm 2015;</w:t>
      </w:r>
    </w:p>
    <w:p w:rsidR="00C523A2" w:rsidRPr="00F30645" w:rsidRDefault="00C523A2" w:rsidP="00E25109">
      <w:pPr>
        <w:spacing w:before="120" w:after="120" w:line="440" w:lineRule="exact"/>
        <w:ind w:firstLine="720"/>
        <w:jc w:val="both"/>
        <w:rPr>
          <w:i/>
          <w:szCs w:val="28"/>
        </w:rPr>
      </w:pPr>
      <w:r w:rsidRPr="00F30645">
        <w:rPr>
          <w:i/>
          <w:szCs w:val="28"/>
        </w:rPr>
        <w:t>Căn cứ Luật Phòng, chống thiên tai ngày 19 tháng 6 năm 2013;</w:t>
      </w:r>
    </w:p>
    <w:p w:rsidR="00C523A2" w:rsidRPr="00F30645" w:rsidRDefault="00C523A2" w:rsidP="00E25109">
      <w:pPr>
        <w:spacing w:before="120" w:after="120" w:line="440" w:lineRule="exact"/>
        <w:ind w:firstLine="720"/>
        <w:jc w:val="both"/>
        <w:rPr>
          <w:rFonts w:cs="Times New Roman"/>
          <w:i/>
          <w:szCs w:val="28"/>
          <w:lang w:val="sv-SE"/>
        </w:rPr>
      </w:pPr>
      <w:r w:rsidRPr="00F30645">
        <w:rPr>
          <w:i/>
          <w:szCs w:val="28"/>
          <w:lang w:val="sv-SE"/>
        </w:rPr>
        <w:t xml:space="preserve">Căn cứ Nghị định số 38/2016/NĐ-CP ngày 15 tháng 5 năm 2016 của Chính phủ </w:t>
      </w:r>
      <w:r w:rsidR="00E25109">
        <w:rPr>
          <w:rFonts w:cs="Times New Roman"/>
          <w:i/>
          <w:szCs w:val="28"/>
          <w:lang w:val="sv-SE"/>
        </w:rPr>
        <w:t>Q</w:t>
      </w:r>
      <w:r w:rsidRPr="00F30645">
        <w:rPr>
          <w:rFonts w:cs="Times New Roman"/>
          <w:i/>
          <w:szCs w:val="28"/>
          <w:lang w:val="sv-SE"/>
        </w:rPr>
        <w:t xml:space="preserve">uy định chi tiết một số điều của Luật Khí tượng </w:t>
      </w:r>
      <w:r w:rsidR="008D7755">
        <w:rPr>
          <w:rFonts w:cs="Times New Roman"/>
          <w:i/>
          <w:szCs w:val="28"/>
          <w:lang w:val="sv-SE"/>
        </w:rPr>
        <w:t>T</w:t>
      </w:r>
      <w:r w:rsidRPr="00F30645">
        <w:rPr>
          <w:rFonts w:cs="Times New Roman"/>
          <w:i/>
          <w:szCs w:val="28"/>
          <w:lang w:val="sv-SE"/>
        </w:rPr>
        <w:t>hủy văn;</w:t>
      </w:r>
    </w:p>
    <w:p w:rsidR="00C523A2" w:rsidRPr="00F30645" w:rsidRDefault="00C523A2" w:rsidP="00E25109">
      <w:pPr>
        <w:spacing w:before="120" w:after="120" w:line="440" w:lineRule="exact"/>
        <w:ind w:firstLine="720"/>
        <w:jc w:val="both"/>
        <w:rPr>
          <w:rFonts w:cs="Times New Roman"/>
          <w:i/>
          <w:szCs w:val="28"/>
        </w:rPr>
      </w:pPr>
      <w:r w:rsidRPr="00F30645">
        <w:rPr>
          <w:rFonts w:cs="Times New Roman"/>
          <w:i/>
          <w:szCs w:val="28"/>
          <w:shd w:val="clear" w:color="auto" w:fill="FFFFFF"/>
        </w:rPr>
        <w:t xml:space="preserve">Căn cứ Nghị định số 114/2018/NĐ-CP ngày 04 tháng 9 năm 2018 của Chính phủ về </w:t>
      </w:r>
      <w:r w:rsidR="00E25109">
        <w:rPr>
          <w:rFonts w:cs="Times New Roman"/>
          <w:i/>
          <w:szCs w:val="28"/>
          <w:shd w:val="clear" w:color="auto" w:fill="FFFFFF"/>
        </w:rPr>
        <w:t>Q</w:t>
      </w:r>
      <w:r w:rsidRPr="00F30645">
        <w:rPr>
          <w:rFonts w:cs="Times New Roman"/>
          <w:i/>
          <w:szCs w:val="28"/>
          <w:shd w:val="clear" w:color="auto" w:fill="FFFFFF"/>
        </w:rPr>
        <w:t>uản lý an toàn đập, hồ chứa nước;</w:t>
      </w:r>
    </w:p>
    <w:p w:rsidR="00C523A2" w:rsidRPr="00F30645" w:rsidRDefault="00C523A2" w:rsidP="00E25109">
      <w:pPr>
        <w:spacing w:before="120" w:after="120" w:line="440" w:lineRule="exact"/>
        <w:ind w:firstLine="720"/>
        <w:jc w:val="both"/>
        <w:rPr>
          <w:rFonts w:cs="Times New Roman"/>
          <w:i/>
          <w:iCs/>
          <w:szCs w:val="28"/>
          <w:shd w:val="clear" w:color="auto" w:fill="FFFFFF"/>
        </w:rPr>
      </w:pPr>
      <w:r w:rsidRPr="00F30645">
        <w:rPr>
          <w:rFonts w:cs="Times New Roman"/>
          <w:i/>
          <w:iCs/>
          <w:szCs w:val="28"/>
          <w:shd w:val="clear" w:color="auto" w:fill="FFFFFF"/>
        </w:rPr>
        <w:t>Căn cứ Nghị định số </w:t>
      </w:r>
      <w:r w:rsidRPr="00F30645">
        <w:rPr>
          <w:rFonts w:cs="Times New Roman"/>
          <w:i/>
          <w:iCs/>
          <w:szCs w:val="28"/>
        </w:rPr>
        <w:t>48/2020/NĐ-CP</w:t>
      </w:r>
      <w:r w:rsidRPr="00F30645">
        <w:rPr>
          <w:rFonts w:cs="Times New Roman"/>
          <w:i/>
          <w:iCs/>
          <w:szCs w:val="28"/>
          <w:shd w:val="clear" w:color="auto" w:fill="FFFFFF"/>
        </w:rPr>
        <w:t xml:space="preserve"> ngày 15 tháng 4 năm 2020 của Chính phủ </w:t>
      </w:r>
      <w:r w:rsidR="00E25109">
        <w:rPr>
          <w:rFonts w:cs="Times New Roman"/>
          <w:i/>
          <w:iCs/>
          <w:szCs w:val="28"/>
          <w:shd w:val="clear" w:color="auto" w:fill="FFFFFF"/>
        </w:rPr>
        <w:t>S</w:t>
      </w:r>
      <w:r w:rsidRPr="00F30645">
        <w:rPr>
          <w:rFonts w:cs="Times New Roman"/>
          <w:i/>
          <w:iCs/>
          <w:szCs w:val="28"/>
          <w:shd w:val="clear" w:color="auto" w:fill="FFFFFF"/>
        </w:rPr>
        <w:t>ửa đổi, bổ sung một số điều của Nghị định số </w:t>
      </w:r>
      <w:hyperlink r:id="rId4" w:tgtFrame="_blank" w:tooltip="Nghị định 38/2016/NĐ-CP" w:history="1">
        <w:r w:rsidRPr="00F30645">
          <w:rPr>
            <w:rFonts w:cs="Times New Roman"/>
            <w:i/>
            <w:iCs/>
            <w:szCs w:val="28"/>
          </w:rPr>
          <w:t>38/2016/NĐ-CP</w:t>
        </w:r>
      </w:hyperlink>
      <w:r w:rsidRPr="00F30645">
        <w:rPr>
          <w:rFonts w:cs="Times New Roman"/>
          <w:i/>
          <w:iCs/>
          <w:szCs w:val="28"/>
          <w:shd w:val="clear" w:color="auto" w:fill="FFFFFF"/>
        </w:rPr>
        <w:t xml:space="preserve"> ngày 15 tháng 5 năm 2016 của Chính phủ </w:t>
      </w:r>
      <w:r w:rsidR="00E25109">
        <w:rPr>
          <w:rFonts w:cs="Times New Roman"/>
          <w:i/>
          <w:iCs/>
          <w:szCs w:val="28"/>
          <w:shd w:val="clear" w:color="auto" w:fill="FFFFFF"/>
        </w:rPr>
        <w:t>Q</w:t>
      </w:r>
      <w:r w:rsidRPr="00F30645">
        <w:rPr>
          <w:rFonts w:cs="Times New Roman"/>
          <w:i/>
          <w:iCs/>
          <w:szCs w:val="28"/>
          <w:shd w:val="clear" w:color="auto" w:fill="FFFFFF"/>
        </w:rPr>
        <w:t>uy định chi tiết một số điều của Luật Khí tượng Thủy văn;</w:t>
      </w:r>
    </w:p>
    <w:p w:rsidR="00C523A2" w:rsidRPr="00E25109" w:rsidRDefault="00C523A2" w:rsidP="00E25109">
      <w:pPr>
        <w:spacing w:before="120" w:after="120" w:line="420" w:lineRule="exact"/>
        <w:ind w:firstLine="720"/>
        <w:jc w:val="both"/>
        <w:rPr>
          <w:rFonts w:ascii="Times New Roman Italic" w:hAnsi="Times New Roman Italic" w:cs="Times New Roman"/>
          <w:i/>
          <w:iCs/>
          <w:szCs w:val="28"/>
          <w:shd w:val="clear" w:color="auto" w:fill="FFFFFF"/>
        </w:rPr>
      </w:pPr>
      <w:r w:rsidRPr="00E25109">
        <w:rPr>
          <w:rFonts w:ascii="Times New Roman Italic" w:hAnsi="Times New Roman Italic" w:cs="Times New Roman"/>
          <w:i/>
          <w:szCs w:val="28"/>
          <w:shd w:val="clear" w:color="auto" w:fill="FFFFFF"/>
        </w:rPr>
        <w:t xml:space="preserve">Căn cứ Nghị định số 66/2021/NĐ-CP ngày 06 tháng 7 năm 2021 của Chính phủ </w:t>
      </w:r>
      <w:r w:rsidR="00E25109" w:rsidRPr="00E25109">
        <w:rPr>
          <w:rFonts w:ascii="Times New Roman Italic" w:hAnsi="Times New Roman Italic" w:cs="Times New Roman"/>
          <w:i/>
          <w:szCs w:val="28"/>
          <w:shd w:val="clear" w:color="auto" w:fill="FFFFFF"/>
        </w:rPr>
        <w:t>Q</w:t>
      </w:r>
      <w:r w:rsidRPr="00E25109">
        <w:rPr>
          <w:rFonts w:ascii="Times New Roman Italic" w:hAnsi="Times New Roman Italic" w:cs="Times New Roman"/>
          <w:i/>
          <w:szCs w:val="28"/>
          <w:shd w:val="clear" w:color="auto" w:fill="FFFFFF"/>
        </w:rPr>
        <w:t xml:space="preserve">uy định chi tiết thi hành một số điều của Luật Phòng, chống thiên tai và Luật </w:t>
      </w:r>
      <w:r w:rsidR="00E25109" w:rsidRPr="00E25109">
        <w:rPr>
          <w:rFonts w:ascii="Times New Roman Italic" w:hAnsi="Times New Roman Italic" w:cs="Times New Roman"/>
          <w:i/>
          <w:szCs w:val="28"/>
          <w:shd w:val="clear" w:color="auto" w:fill="FFFFFF"/>
        </w:rPr>
        <w:t>S</w:t>
      </w:r>
      <w:r w:rsidRPr="00E25109">
        <w:rPr>
          <w:rFonts w:ascii="Times New Roman Italic" w:hAnsi="Times New Roman Italic" w:cs="Times New Roman"/>
          <w:i/>
          <w:szCs w:val="28"/>
          <w:shd w:val="clear" w:color="auto" w:fill="FFFFFF"/>
        </w:rPr>
        <w:t>ửa đổi, bổ sung một số điều của Luật Phòng, chống thiên tai và Luật Đê điều;</w:t>
      </w:r>
    </w:p>
    <w:p w:rsidR="00C523A2" w:rsidRPr="00F30645" w:rsidRDefault="00C523A2" w:rsidP="00E25109">
      <w:pPr>
        <w:spacing w:before="120" w:after="120" w:line="420" w:lineRule="exact"/>
        <w:ind w:firstLine="720"/>
        <w:jc w:val="both"/>
        <w:rPr>
          <w:i/>
          <w:iCs/>
          <w:szCs w:val="28"/>
          <w:bdr w:val="none" w:sz="0" w:space="0" w:color="auto" w:frame="1"/>
          <w:shd w:val="clear" w:color="auto" w:fill="FFFFFF"/>
        </w:rPr>
      </w:pPr>
      <w:r w:rsidRPr="00F30645">
        <w:rPr>
          <w:rFonts w:cs="Times New Roman"/>
          <w:i/>
          <w:iCs/>
          <w:szCs w:val="28"/>
          <w:bdr w:val="none" w:sz="0" w:space="0" w:color="auto" w:frame="1"/>
          <w:shd w:val="clear" w:color="auto" w:fill="FFFFFF"/>
        </w:rPr>
        <w:t>Căn cứ Quyết định số </w:t>
      </w:r>
      <w:r w:rsidRPr="00F30645">
        <w:rPr>
          <w:rFonts w:cs="Times New Roman"/>
          <w:i/>
          <w:iCs/>
          <w:szCs w:val="28"/>
        </w:rPr>
        <w:t>90/QĐ-TTg </w:t>
      </w:r>
      <w:r w:rsidRPr="00F30645">
        <w:rPr>
          <w:rFonts w:cs="Times New Roman"/>
          <w:i/>
          <w:iCs/>
          <w:szCs w:val="28"/>
          <w:bdr w:val="none" w:sz="0" w:space="0" w:color="auto" w:frame="1"/>
          <w:shd w:val="clear" w:color="auto" w:fill="FFFFFF"/>
        </w:rPr>
        <w:t xml:space="preserve">ngày 12 tháng 01 năm 2016 của Thủ tướng Chính phủ về việc </w:t>
      </w:r>
      <w:r w:rsidR="008D7755">
        <w:rPr>
          <w:rFonts w:cs="Times New Roman"/>
          <w:i/>
          <w:iCs/>
          <w:szCs w:val="28"/>
          <w:bdr w:val="none" w:sz="0" w:space="0" w:color="auto" w:frame="1"/>
          <w:shd w:val="clear" w:color="auto" w:fill="FFFFFF"/>
        </w:rPr>
        <w:t>p</w:t>
      </w:r>
      <w:r w:rsidRPr="00F30645">
        <w:rPr>
          <w:rFonts w:cs="Times New Roman"/>
          <w:i/>
          <w:iCs/>
          <w:szCs w:val="28"/>
          <w:bdr w:val="none" w:sz="0" w:space="0" w:color="auto" w:frame="1"/>
          <w:shd w:val="clear" w:color="auto" w:fill="FFFFFF"/>
        </w:rPr>
        <w:t>hê duyệt Quy</w:t>
      </w:r>
      <w:r w:rsidRPr="00F30645">
        <w:rPr>
          <w:i/>
          <w:iCs/>
          <w:szCs w:val="28"/>
          <w:bdr w:val="none" w:sz="0" w:space="0" w:color="auto" w:frame="1"/>
          <w:shd w:val="clear" w:color="auto" w:fill="FFFFFF"/>
        </w:rPr>
        <w:t xml:space="preserve"> hoạch mạng lưới quan trắc tài nguyên và môi trường quốc gia giai đoạn 2016 - 2025, tầm nhìn đến năm 2030;</w:t>
      </w:r>
    </w:p>
    <w:p w:rsidR="00C523A2" w:rsidRPr="00F30645" w:rsidRDefault="00C523A2" w:rsidP="00E25109">
      <w:pPr>
        <w:spacing w:before="120" w:after="120" w:line="440" w:lineRule="exact"/>
        <w:ind w:firstLine="720"/>
        <w:jc w:val="both"/>
        <w:rPr>
          <w:i/>
          <w:iCs/>
          <w:szCs w:val="28"/>
          <w:shd w:val="clear" w:color="auto" w:fill="FFFFFF"/>
        </w:rPr>
      </w:pPr>
      <w:r w:rsidRPr="00F30645">
        <w:rPr>
          <w:i/>
          <w:szCs w:val="28"/>
        </w:rPr>
        <w:t xml:space="preserve">Căn cứ Thông tư số 30/2018/TT-BTNMT ngày 26 tháng 12 năm 2018 của Bộ Tài nguyên và Môi trường </w:t>
      </w:r>
      <w:r w:rsidR="008D7755">
        <w:rPr>
          <w:i/>
          <w:iCs/>
          <w:szCs w:val="28"/>
          <w:shd w:val="clear" w:color="auto" w:fill="FFFFFF"/>
        </w:rPr>
        <w:t>Q</w:t>
      </w:r>
      <w:r w:rsidRPr="00F30645">
        <w:rPr>
          <w:i/>
          <w:iCs/>
          <w:szCs w:val="28"/>
          <w:shd w:val="clear" w:color="auto" w:fill="FFFFFF"/>
        </w:rPr>
        <w:t>uy định kỹ thuật về quan trắc và cung cấp thông tin, dữ liệu khí tượng thủy văn đối với trạm khí tượng thủy văn chuyên dùng;</w:t>
      </w:r>
    </w:p>
    <w:p w:rsidR="00C523A2" w:rsidRPr="00E25109" w:rsidRDefault="00C523A2" w:rsidP="00E25109">
      <w:pPr>
        <w:spacing w:before="120" w:after="120" w:line="400" w:lineRule="exact"/>
        <w:ind w:firstLine="720"/>
        <w:jc w:val="both"/>
        <w:rPr>
          <w:rFonts w:ascii="Times New Roman Italic" w:hAnsi="Times New Roman Italic"/>
          <w:i/>
          <w:iCs/>
          <w:szCs w:val="28"/>
          <w:bdr w:val="none" w:sz="0" w:space="0" w:color="auto" w:frame="1"/>
          <w:shd w:val="clear" w:color="auto" w:fill="FFFFFF"/>
        </w:rPr>
      </w:pPr>
      <w:r w:rsidRPr="00E25109">
        <w:rPr>
          <w:rFonts w:ascii="Times New Roman Italic" w:hAnsi="Times New Roman Italic"/>
          <w:i/>
          <w:iCs/>
          <w:shd w:val="clear" w:color="auto" w:fill="FFFFFF"/>
        </w:rPr>
        <w:lastRenderedPageBreak/>
        <w:t>Căn cứ Kế hoạch số 66-KH/TU ngày 08 tháng 11 năm 2021 của Tỉnh ủy Bắc Kạn về thực hiện Chỉ thị số 10-CT/T</w:t>
      </w:r>
      <w:r w:rsidR="008D7755">
        <w:rPr>
          <w:rFonts w:ascii="Times New Roman Italic" w:hAnsi="Times New Roman Italic"/>
          <w:i/>
          <w:iCs/>
          <w:shd w:val="clear" w:color="auto" w:fill="FFFFFF"/>
        </w:rPr>
        <w:t>W</w:t>
      </w:r>
      <w:r w:rsidRPr="00E25109">
        <w:rPr>
          <w:rFonts w:ascii="Times New Roman Italic" w:hAnsi="Times New Roman Italic"/>
          <w:i/>
          <w:iCs/>
          <w:shd w:val="clear" w:color="auto" w:fill="FFFFFF"/>
        </w:rPr>
        <w:t xml:space="preserve"> của Ban Bí thư Trung ương Đảng về tăng cường sự lãnh đạo của Đảng đối với công tác khí tượng thủy văn đáp ứng yêu cầu xây dựng và bảo vệ Tổ quốc;</w:t>
      </w:r>
    </w:p>
    <w:p w:rsidR="00C523A2" w:rsidRPr="00E25109" w:rsidRDefault="00C523A2" w:rsidP="00E25109">
      <w:pPr>
        <w:spacing w:before="120" w:after="120" w:line="400" w:lineRule="exact"/>
        <w:ind w:firstLine="720"/>
        <w:jc w:val="both"/>
        <w:rPr>
          <w:rFonts w:ascii="Times New Roman Italic" w:hAnsi="Times New Roman Italic"/>
          <w:i/>
          <w:iCs/>
          <w:szCs w:val="28"/>
        </w:rPr>
      </w:pPr>
      <w:r w:rsidRPr="00E25109">
        <w:rPr>
          <w:rFonts w:ascii="Times New Roman Italic" w:hAnsi="Times New Roman Italic"/>
          <w:i/>
          <w:iCs/>
          <w:szCs w:val="28"/>
        </w:rPr>
        <w:t>Theo</w:t>
      </w:r>
      <w:r w:rsidRPr="00E25109">
        <w:rPr>
          <w:rFonts w:ascii="Times New Roman Italic" w:hAnsi="Times New Roman Italic"/>
          <w:i/>
          <w:iCs/>
          <w:szCs w:val="28"/>
          <w:lang w:val="vi-VN"/>
        </w:rPr>
        <w:t xml:space="preserve"> đề nghị của Sở Tài nguyên và Môi trường tại Tờ trình số </w:t>
      </w:r>
      <w:r w:rsidRPr="00E25109">
        <w:rPr>
          <w:rFonts w:ascii="Times New Roman Italic" w:hAnsi="Times New Roman Italic"/>
          <w:i/>
          <w:iCs/>
          <w:szCs w:val="28"/>
        </w:rPr>
        <w:t>96</w:t>
      </w:r>
      <w:r w:rsidRPr="00E25109">
        <w:rPr>
          <w:rFonts w:ascii="Times New Roman Italic" w:hAnsi="Times New Roman Italic"/>
          <w:i/>
          <w:iCs/>
          <w:szCs w:val="28"/>
          <w:lang w:val="vi-VN"/>
        </w:rPr>
        <w:t>/TTr-STNMT ngày</w:t>
      </w:r>
      <w:r w:rsidRPr="00E25109">
        <w:rPr>
          <w:rFonts w:ascii="Times New Roman Italic" w:hAnsi="Times New Roman Italic"/>
          <w:i/>
          <w:iCs/>
          <w:szCs w:val="28"/>
        </w:rPr>
        <w:t xml:space="preserve"> 20 tháng 3 năm </w:t>
      </w:r>
      <w:r w:rsidRPr="00E25109">
        <w:rPr>
          <w:rFonts w:ascii="Times New Roman Italic" w:hAnsi="Times New Roman Italic"/>
          <w:i/>
          <w:iCs/>
          <w:szCs w:val="28"/>
          <w:lang w:val="vi-VN"/>
        </w:rPr>
        <w:t>20</w:t>
      </w:r>
      <w:r w:rsidRPr="00E25109">
        <w:rPr>
          <w:rFonts w:ascii="Times New Roman Italic" w:hAnsi="Times New Roman Italic"/>
          <w:i/>
          <w:iCs/>
          <w:szCs w:val="28"/>
        </w:rPr>
        <w:t>23.</w:t>
      </w:r>
    </w:p>
    <w:p w:rsidR="00C523A2" w:rsidRPr="00F30645" w:rsidRDefault="00C523A2" w:rsidP="00E25109">
      <w:pPr>
        <w:spacing w:before="240" w:after="240" w:line="240" w:lineRule="auto"/>
        <w:jc w:val="center"/>
        <w:rPr>
          <w:szCs w:val="28"/>
        </w:rPr>
      </w:pPr>
      <w:r w:rsidRPr="00F30645">
        <w:rPr>
          <w:b/>
          <w:bCs/>
          <w:szCs w:val="28"/>
          <w:lang w:val="vi-VN"/>
        </w:rPr>
        <w:t>QUYẾT ĐỊNH:</w:t>
      </w:r>
    </w:p>
    <w:p w:rsidR="00C523A2" w:rsidRPr="00C523A2" w:rsidRDefault="00C523A2" w:rsidP="00E25109">
      <w:pPr>
        <w:spacing w:before="120" w:after="120" w:line="400" w:lineRule="exact"/>
        <w:ind w:firstLine="720"/>
        <w:jc w:val="both"/>
        <w:rPr>
          <w:bCs/>
          <w:szCs w:val="28"/>
        </w:rPr>
      </w:pPr>
      <w:bookmarkStart w:id="1" w:name="dieu_2"/>
      <w:r w:rsidRPr="00F30645">
        <w:rPr>
          <w:rFonts w:eastAsia="PMingLiU"/>
          <w:b/>
          <w:szCs w:val="28"/>
          <w:lang w:val="sv-SE"/>
        </w:rPr>
        <w:t xml:space="preserve">Điều 1. </w:t>
      </w:r>
      <w:bookmarkStart w:id="2" w:name="dieu_1_name"/>
      <w:r w:rsidRPr="00F30645">
        <w:rPr>
          <w:szCs w:val="28"/>
          <w:lang w:eastAsia="vi-VN"/>
        </w:rPr>
        <w:t xml:space="preserve">Phê duyệt kèm theo Quyết định này </w:t>
      </w:r>
      <w:bookmarkEnd w:id="2"/>
      <w:r w:rsidRPr="00F30645">
        <w:rPr>
          <w:spacing w:val="-2"/>
          <w:szCs w:val="28"/>
        </w:rPr>
        <w:t>Kế hoạch phát triển mạng lưới trạm khí tượng thủy văn chuyên dùng tỉnh Bắc Kạn đến năm 2025, định hướng đến năm 2030</w:t>
      </w:r>
      <w:r w:rsidRPr="00F30645">
        <w:rPr>
          <w:bCs/>
          <w:szCs w:val="28"/>
        </w:rPr>
        <w:t xml:space="preserve"> </w:t>
      </w:r>
      <w:r w:rsidRPr="00C523A2">
        <w:rPr>
          <w:bCs/>
          <w:szCs w:val="28"/>
        </w:rPr>
        <w:t>(</w:t>
      </w:r>
      <w:r w:rsidR="00600A3E">
        <w:rPr>
          <w:bCs/>
          <w:szCs w:val="28"/>
        </w:rPr>
        <w:t>c</w:t>
      </w:r>
      <w:r w:rsidRPr="00C523A2">
        <w:rPr>
          <w:bCs/>
          <w:szCs w:val="28"/>
        </w:rPr>
        <w:t>ó Kế hoạch kèm theo).</w:t>
      </w:r>
    </w:p>
    <w:p w:rsidR="00C523A2" w:rsidRPr="00F30645" w:rsidRDefault="00C523A2" w:rsidP="00E25109">
      <w:pPr>
        <w:spacing w:before="120" w:after="120" w:line="400" w:lineRule="exact"/>
        <w:ind w:firstLine="720"/>
        <w:jc w:val="both"/>
        <w:rPr>
          <w:rFonts w:eastAsia="PMingLiU"/>
          <w:szCs w:val="28"/>
        </w:rPr>
      </w:pPr>
      <w:r w:rsidRPr="00F30645">
        <w:rPr>
          <w:rFonts w:eastAsia="PMingLiU"/>
          <w:b/>
          <w:szCs w:val="28"/>
          <w:lang w:val="vi-VN"/>
        </w:rPr>
        <w:t xml:space="preserve">Điều </w:t>
      </w:r>
      <w:r w:rsidRPr="00F30645">
        <w:rPr>
          <w:rFonts w:eastAsia="PMingLiU"/>
          <w:b/>
          <w:szCs w:val="28"/>
          <w:lang w:val="fr-FR"/>
        </w:rPr>
        <w:t>2</w:t>
      </w:r>
      <w:r w:rsidRPr="00F30645">
        <w:rPr>
          <w:rFonts w:eastAsia="PMingLiU"/>
          <w:b/>
          <w:szCs w:val="28"/>
          <w:lang w:val="vi-VN"/>
        </w:rPr>
        <w:t>.</w:t>
      </w:r>
      <w:r w:rsidRPr="00F30645">
        <w:rPr>
          <w:rFonts w:eastAsia="PMingLiU"/>
          <w:szCs w:val="28"/>
          <w:lang w:val="vi-VN"/>
        </w:rPr>
        <w:t xml:space="preserve"> Quyết định này có hiệu lực kể từ ngày ký</w:t>
      </w:r>
      <w:r w:rsidRPr="00F30645">
        <w:rPr>
          <w:rFonts w:eastAsia="PMingLiU"/>
          <w:szCs w:val="28"/>
        </w:rPr>
        <w:t xml:space="preserve"> ban hành.</w:t>
      </w:r>
    </w:p>
    <w:p w:rsidR="00C523A2" w:rsidRPr="00F30645" w:rsidRDefault="00C523A2" w:rsidP="00E25109">
      <w:pPr>
        <w:widowControl w:val="0"/>
        <w:spacing w:before="120" w:after="120" w:line="400" w:lineRule="exact"/>
        <w:ind w:firstLine="720"/>
        <w:jc w:val="both"/>
        <w:rPr>
          <w:rFonts w:eastAsia="PMingLiU"/>
          <w:szCs w:val="28"/>
        </w:rPr>
      </w:pPr>
      <w:r w:rsidRPr="00F30645">
        <w:rPr>
          <w:rFonts w:eastAsia="PMingLiU"/>
          <w:szCs w:val="28"/>
          <w:lang w:val="vi-VN"/>
        </w:rPr>
        <w:t xml:space="preserve">Chánh Văn phòng </w:t>
      </w:r>
      <w:r w:rsidRPr="00F30645">
        <w:rPr>
          <w:rFonts w:eastAsia="PMingLiU"/>
          <w:szCs w:val="28"/>
        </w:rPr>
        <w:t>Ủy ban nhân dân</w:t>
      </w:r>
      <w:r w:rsidRPr="00F30645">
        <w:rPr>
          <w:rFonts w:eastAsia="PMingLiU"/>
          <w:szCs w:val="28"/>
          <w:lang w:val="vi-VN"/>
        </w:rPr>
        <w:t xml:space="preserve"> tỉnh; </w:t>
      </w:r>
      <w:r w:rsidRPr="00F30645">
        <w:rPr>
          <w:szCs w:val="28"/>
          <w:lang w:val="vi-VN"/>
        </w:rPr>
        <w:t xml:space="preserve">Giám đốc Sở Tài nguyên và Môi trường; </w:t>
      </w:r>
      <w:r>
        <w:rPr>
          <w:szCs w:val="28"/>
        </w:rPr>
        <w:t xml:space="preserve">Giám đốc Đài Khí tượng Thủy văn tỉnh Bắc Kạn; </w:t>
      </w:r>
      <w:r w:rsidRPr="00F30645">
        <w:rPr>
          <w:szCs w:val="28"/>
          <w:lang w:val="vi-VN"/>
        </w:rPr>
        <w:t xml:space="preserve">Thủ trưởng các sở, ban, ngành tỉnh; Chủ tịch </w:t>
      </w:r>
      <w:r w:rsidRPr="00F30645">
        <w:rPr>
          <w:rFonts w:eastAsia="PMingLiU"/>
          <w:szCs w:val="28"/>
        </w:rPr>
        <w:t>Ủy ban nhân dân</w:t>
      </w:r>
      <w:r w:rsidRPr="00F30645">
        <w:rPr>
          <w:szCs w:val="28"/>
          <w:lang w:val="vi-VN"/>
        </w:rPr>
        <w:t xml:space="preserve"> các huyện, thành phố và Thủ trưởng các cơ quan, đơn vị có liên quan </w:t>
      </w:r>
      <w:r w:rsidRPr="00F30645">
        <w:rPr>
          <w:rFonts w:eastAsia="PMingLiU"/>
          <w:szCs w:val="28"/>
          <w:lang w:val="vi-VN"/>
        </w:rPr>
        <w:t>chịu trách nhiệm thi hành Quyết định này./.</w:t>
      </w:r>
    </w:p>
    <w:bookmarkEnd w:id="1"/>
    <w:tbl>
      <w:tblPr>
        <w:tblW w:w="9356" w:type="dxa"/>
        <w:tblInd w:w="108" w:type="dxa"/>
        <w:tblLook w:val="01E0" w:firstRow="1" w:lastRow="1" w:firstColumn="1" w:lastColumn="1" w:noHBand="0" w:noVBand="0"/>
      </w:tblPr>
      <w:tblGrid>
        <w:gridCol w:w="4003"/>
        <w:gridCol w:w="5353"/>
      </w:tblGrid>
      <w:tr w:rsidR="00C523A2" w:rsidRPr="00D6284E" w:rsidTr="008D2258">
        <w:trPr>
          <w:trHeight w:val="132"/>
        </w:trPr>
        <w:tc>
          <w:tcPr>
            <w:tcW w:w="4003" w:type="dxa"/>
          </w:tcPr>
          <w:p w:rsidR="00C523A2" w:rsidRPr="00D6284E" w:rsidRDefault="00C523A2" w:rsidP="008D2258">
            <w:pPr>
              <w:spacing w:after="0" w:line="240" w:lineRule="auto"/>
              <w:rPr>
                <w:rFonts w:cs="Times New Roman"/>
                <w:szCs w:val="28"/>
              </w:rPr>
            </w:pPr>
          </w:p>
          <w:p w:rsidR="00C523A2" w:rsidRPr="00D6284E" w:rsidRDefault="00C523A2" w:rsidP="008D2258">
            <w:pPr>
              <w:spacing w:after="0" w:line="240" w:lineRule="auto"/>
              <w:rPr>
                <w:rFonts w:cs="Times New Roman"/>
                <w:szCs w:val="28"/>
              </w:rPr>
            </w:pPr>
          </w:p>
        </w:tc>
        <w:tc>
          <w:tcPr>
            <w:tcW w:w="5353" w:type="dxa"/>
          </w:tcPr>
          <w:p w:rsidR="00C523A2" w:rsidRDefault="00C523A2" w:rsidP="008D2258">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C523A2" w:rsidRDefault="00C523A2" w:rsidP="008D2258">
            <w:pPr>
              <w:tabs>
                <w:tab w:val="center" w:pos="6946"/>
              </w:tabs>
              <w:spacing w:after="0" w:line="240" w:lineRule="auto"/>
              <w:jc w:val="center"/>
              <w:rPr>
                <w:rFonts w:cs="Times New Roman"/>
                <w:b/>
                <w:szCs w:val="28"/>
              </w:rPr>
            </w:pPr>
            <w:r>
              <w:rPr>
                <w:rFonts w:cs="Times New Roman"/>
                <w:b/>
                <w:szCs w:val="28"/>
              </w:rPr>
              <w:t>PHÓ CHỦ TỊCH</w:t>
            </w:r>
          </w:p>
          <w:p w:rsidR="00C523A2" w:rsidRDefault="00C523A2" w:rsidP="008D2258">
            <w:pPr>
              <w:tabs>
                <w:tab w:val="center" w:pos="6946"/>
              </w:tabs>
              <w:spacing w:after="0" w:line="240" w:lineRule="auto"/>
              <w:jc w:val="center"/>
              <w:rPr>
                <w:rFonts w:cs="Times New Roman"/>
                <w:b/>
                <w:szCs w:val="28"/>
              </w:rPr>
            </w:pPr>
          </w:p>
          <w:p w:rsidR="00C523A2" w:rsidRDefault="00C523A2" w:rsidP="008D2258">
            <w:pPr>
              <w:tabs>
                <w:tab w:val="center" w:pos="6946"/>
              </w:tabs>
              <w:spacing w:after="0" w:line="240" w:lineRule="auto"/>
              <w:jc w:val="center"/>
              <w:rPr>
                <w:rFonts w:cs="Times New Roman"/>
                <w:b/>
                <w:szCs w:val="28"/>
              </w:rPr>
            </w:pPr>
          </w:p>
          <w:p w:rsidR="00C523A2" w:rsidRPr="00D6284E" w:rsidRDefault="00C523A2" w:rsidP="008D2258">
            <w:pPr>
              <w:tabs>
                <w:tab w:val="center" w:pos="6946"/>
              </w:tabs>
              <w:spacing w:after="0" w:line="240" w:lineRule="auto"/>
              <w:jc w:val="center"/>
              <w:rPr>
                <w:rFonts w:cs="Times New Roman"/>
                <w:b/>
                <w:szCs w:val="28"/>
              </w:rPr>
            </w:pPr>
          </w:p>
          <w:p w:rsidR="00C523A2" w:rsidRPr="00D6284E" w:rsidRDefault="00C523A2" w:rsidP="008D2258">
            <w:pPr>
              <w:spacing w:after="0" w:line="240" w:lineRule="auto"/>
              <w:jc w:val="center"/>
              <w:rPr>
                <w:rFonts w:cs="Times New Roman"/>
                <w:szCs w:val="28"/>
              </w:rPr>
            </w:pPr>
            <w:r>
              <w:rPr>
                <w:rFonts w:cs="Times New Roman"/>
                <w:b/>
                <w:szCs w:val="28"/>
              </w:rPr>
              <w:t>Đinh Quang Tuyên</w:t>
            </w:r>
          </w:p>
        </w:tc>
      </w:tr>
    </w:tbl>
    <w:p w:rsidR="00C523A2" w:rsidRPr="00D6284E" w:rsidRDefault="00C523A2" w:rsidP="00C523A2">
      <w:pPr>
        <w:rPr>
          <w:rFonts w:cs="Times New Roman"/>
          <w:szCs w:val="28"/>
        </w:rPr>
      </w:pPr>
    </w:p>
    <w:p w:rsidR="00036B89" w:rsidRDefault="00036B89"/>
    <w:p w:rsidR="00543A13" w:rsidRDefault="00543A13"/>
    <w:p w:rsidR="00543A13" w:rsidRDefault="00543A13"/>
    <w:p w:rsidR="00543A13" w:rsidRDefault="00543A13"/>
    <w:p w:rsidR="00543A13" w:rsidRDefault="00543A13"/>
    <w:p w:rsidR="00543A13" w:rsidRDefault="00543A13"/>
    <w:p w:rsidR="00543A13" w:rsidRDefault="00543A13"/>
    <w:p w:rsidR="00543A13" w:rsidRDefault="00543A13"/>
    <w:tbl>
      <w:tblPr>
        <w:tblW w:w="9380" w:type="dxa"/>
        <w:tblLook w:val="0000" w:firstRow="0" w:lastRow="0" w:firstColumn="0" w:lastColumn="0" w:noHBand="0" w:noVBand="0"/>
      </w:tblPr>
      <w:tblGrid>
        <w:gridCol w:w="3227"/>
        <w:gridCol w:w="6153"/>
      </w:tblGrid>
      <w:tr w:rsidR="00543A13" w:rsidRPr="00D6284E" w:rsidTr="00543A13">
        <w:tc>
          <w:tcPr>
            <w:tcW w:w="3227" w:type="dxa"/>
          </w:tcPr>
          <w:p w:rsidR="00543A13" w:rsidRPr="00D6284E" w:rsidRDefault="00543A13" w:rsidP="008D2258">
            <w:pPr>
              <w:spacing w:after="0" w:line="240" w:lineRule="auto"/>
              <w:jc w:val="center"/>
              <w:rPr>
                <w:rFonts w:cs="Times New Roman"/>
                <w:b/>
                <w:szCs w:val="28"/>
              </w:rPr>
            </w:pPr>
            <w:r w:rsidRPr="00D6284E">
              <w:rPr>
                <w:rFonts w:cs="Times New Roman"/>
                <w:b/>
                <w:szCs w:val="28"/>
              </w:rPr>
              <w:lastRenderedPageBreak/>
              <w:t>ỦY BAN NHÂN DÂN</w:t>
            </w:r>
          </w:p>
          <w:p w:rsidR="00543A13" w:rsidRPr="00D6284E" w:rsidRDefault="00543A13" w:rsidP="008D2258">
            <w:pPr>
              <w:spacing w:after="0" w:line="240" w:lineRule="auto"/>
              <w:jc w:val="center"/>
              <w:rPr>
                <w:rFonts w:cs="Times New Roman"/>
                <w:b/>
                <w:szCs w:val="28"/>
              </w:rPr>
            </w:pPr>
            <w:r w:rsidRPr="00D6284E">
              <w:rPr>
                <w:rFonts w:cs="Times New Roman"/>
                <w:b/>
                <w:szCs w:val="28"/>
              </w:rPr>
              <w:t>TỈNH BẮC KẠN</w:t>
            </w:r>
          </w:p>
          <w:p w:rsidR="00543A13" w:rsidRPr="00543A13" w:rsidRDefault="00543A13" w:rsidP="00543A1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115838BD" wp14:editId="00855752">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1EC5E"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543A13" w:rsidRPr="00D6284E" w:rsidRDefault="00543A13" w:rsidP="008D225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43A13" w:rsidRPr="00D6284E" w:rsidRDefault="00543A13" w:rsidP="008D225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43A13" w:rsidRPr="00543A13" w:rsidRDefault="00543A13" w:rsidP="00543A1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776" behindDoc="0" locked="0" layoutInCell="1" allowOverlap="1" wp14:anchorId="5C711248" wp14:editId="78D73B1B">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188B0" id="AutoShape 3" o:spid="_x0000_s1026" type="#_x0000_t32" style="position:absolute;margin-left:60.4pt;margin-top:2.3pt;width:17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4B2276" w:rsidRPr="004B2276" w:rsidRDefault="004B2276" w:rsidP="004B2276">
      <w:pPr>
        <w:spacing w:after="0" w:line="240" w:lineRule="auto"/>
        <w:jc w:val="center"/>
        <w:rPr>
          <w:rFonts w:cs="Times New Roman"/>
          <w:b/>
          <w:bCs/>
          <w:szCs w:val="28"/>
        </w:rPr>
      </w:pPr>
      <w:r w:rsidRPr="004B2276">
        <w:rPr>
          <w:rFonts w:cs="Times New Roman"/>
          <w:b/>
          <w:bCs/>
          <w:szCs w:val="28"/>
        </w:rPr>
        <w:t>KẾ HOẠCH</w:t>
      </w:r>
    </w:p>
    <w:p w:rsidR="004B2276" w:rsidRPr="004B2276" w:rsidRDefault="004B2276" w:rsidP="004B2276">
      <w:pPr>
        <w:spacing w:after="0" w:line="240" w:lineRule="auto"/>
        <w:jc w:val="center"/>
        <w:rPr>
          <w:rFonts w:cs="Times New Roman"/>
          <w:b/>
          <w:bCs/>
          <w:szCs w:val="28"/>
        </w:rPr>
      </w:pPr>
      <w:r w:rsidRPr="004B2276">
        <w:rPr>
          <w:rFonts w:cs="Times New Roman"/>
          <w:b/>
          <w:bCs/>
          <w:szCs w:val="28"/>
        </w:rPr>
        <w:t xml:space="preserve">PHÁT TRIỂN MẠNG LƯỚI TRẠM KHÍ TƯỢNG THỦY VĂN </w:t>
      </w:r>
    </w:p>
    <w:p w:rsidR="00A23927" w:rsidRDefault="004B2276" w:rsidP="004B2276">
      <w:pPr>
        <w:spacing w:after="0" w:line="240" w:lineRule="auto"/>
        <w:jc w:val="center"/>
        <w:rPr>
          <w:rFonts w:cs="Times New Roman"/>
          <w:b/>
          <w:bCs/>
          <w:szCs w:val="28"/>
        </w:rPr>
      </w:pPr>
      <w:r w:rsidRPr="004B2276">
        <w:rPr>
          <w:rFonts w:cs="Times New Roman"/>
          <w:b/>
          <w:bCs/>
          <w:szCs w:val="28"/>
        </w:rPr>
        <w:t>CHUYÊN DÙNG TỈNH BẮC KẠN ĐẾN NĂM 2025,</w:t>
      </w:r>
    </w:p>
    <w:p w:rsidR="004B2276" w:rsidRPr="004B2276" w:rsidRDefault="004B2276" w:rsidP="004B2276">
      <w:pPr>
        <w:spacing w:after="0" w:line="240" w:lineRule="auto"/>
        <w:jc w:val="center"/>
        <w:rPr>
          <w:rFonts w:cs="Times New Roman"/>
          <w:b/>
          <w:bCs/>
          <w:szCs w:val="28"/>
        </w:rPr>
      </w:pPr>
      <w:r w:rsidRPr="004B2276">
        <w:rPr>
          <w:rFonts w:cs="Times New Roman"/>
          <w:b/>
          <w:bCs/>
          <w:szCs w:val="28"/>
        </w:rPr>
        <w:t xml:space="preserve"> ĐỊNH HƯỚNG ĐẾN NĂM 2030</w:t>
      </w:r>
    </w:p>
    <w:p w:rsidR="004B2276" w:rsidRPr="004B2276" w:rsidRDefault="004B2276" w:rsidP="004B2276">
      <w:pPr>
        <w:spacing w:after="0" w:line="240" w:lineRule="auto"/>
        <w:jc w:val="center"/>
        <w:rPr>
          <w:rFonts w:cs="Times New Roman"/>
          <w:i/>
          <w:iCs/>
          <w:spacing w:val="-4"/>
          <w:szCs w:val="28"/>
        </w:rPr>
      </w:pPr>
      <w:r w:rsidRPr="004B2276">
        <w:rPr>
          <w:rFonts w:cs="Times New Roman"/>
          <w:i/>
          <w:iCs/>
          <w:spacing w:val="-4"/>
          <w:szCs w:val="28"/>
        </w:rPr>
        <w:t>(Ban hành kèm theo Quyết định số 504/QĐ-UBND</w:t>
      </w:r>
    </w:p>
    <w:p w:rsidR="004B2276" w:rsidRPr="004B2276" w:rsidRDefault="004B2276" w:rsidP="004B2276">
      <w:pPr>
        <w:spacing w:after="0" w:line="240" w:lineRule="auto"/>
        <w:jc w:val="center"/>
        <w:rPr>
          <w:rFonts w:cs="Times New Roman"/>
          <w:i/>
          <w:iCs/>
          <w:spacing w:val="-4"/>
          <w:szCs w:val="28"/>
        </w:rPr>
      </w:pPr>
      <w:r w:rsidRPr="004B2276">
        <w:rPr>
          <w:rFonts w:cs="Times New Roman"/>
          <w:i/>
          <w:iCs/>
          <w:spacing w:val="-4"/>
          <w:szCs w:val="28"/>
        </w:rPr>
        <w:t xml:space="preserve"> ngày 29 tháng 3 năm 2023 của Chủ tịch Ủy ban nhân dân tỉnh Bắc Kạn)</w:t>
      </w:r>
    </w:p>
    <w:p w:rsidR="004B2276" w:rsidRPr="004B2276" w:rsidRDefault="004B2276" w:rsidP="004B2276">
      <w:pPr>
        <w:spacing w:after="0" w:line="240" w:lineRule="auto"/>
        <w:jc w:val="center"/>
        <w:rPr>
          <w:rFonts w:cs="Times New Roman"/>
          <w:b/>
          <w:bCs/>
          <w:szCs w:val="28"/>
          <w:vertAlign w:val="superscript"/>
        </w:rPr>
      </w:pPr>
      <w:r>
        <w:rPr>
          <w:rFonts w:cs="Times New Roman"/>
          <w:b/>
          <w:bCs/>
          <w:szCs w:val="28"/>
          <w:vertAlign w:val="superscript"/>
        </w:rPr>
        <w:t>_______________________</w:t>
      </w:r>
    </w:p>
    <w:p w:rsidR="004B2276" w:rsidRPr="004B2276" w:rsidRDefault="004B2276" w:rsidP="004B2276">
      <w:pPr>
        <w:spacing w:before="120" w:after="120" w:line="380" w:lineRule="exact"/>
        <w:ind w:firstLine="720"/>
        <w:jc w:val="both"/>
        <w:rPr>
          <w:rFonts w:cs="Times New Roman"/>
          <w:b/>
          <w:bCs/>
          <w:szCs w:val="28"/>
        </w:rPr>
      </w:pPr>
      <w:r w:rsidRPr="004B2276">
        <w:rPr>
          <w:rFonts w:cs="Times New Roman"/>
          <w:b/>
          <w:bCs/>
          <w:szCs w:val="28"/>
        </w:rPr>
        <w:t>I. MỤC ĐÍCH, YÊU CẦU</w:t>
      </w:r>
    </w:p>
    <w:p w:rsidR="004B2276" w:rsidRPr="004B2276" w:rsidRDefault="004B2276" w:rsidP="00DF4D2B">
      <w:pPr>
        <w:spacing w:before="120" w:after="120" w:line="420" w:lineRule="exact"/>
        <w:ind w:firstLine="720"/>
        <w:jc w:val="both"/>
        <w:rPr>
          <w:rFonts w:cs="Times New Roman"/>
          <w:b/>
          <w:bCs/>
          <w:szCs w:val="28"/>
        </w:rPr>
      </w:pPr>
      <w:r w:rsidRPr="004B2276">
        <w:rPr>
          <w:rFonts w:cs="Times New Roman"/>
          <w:b/>
          <w:bCs/>
          <w:szCs w:val="28"/>
        </w:rPr>
        <w:t>1. Mục đích</w:t>
      </w:r>
    </w:p>
    <w:p w:rsidR="004B2276" w:rsidRPr="004B2276" w:rsidRDefault="004B2276" w:rsidP="00DF4D2B">
      <w:pPr>
        <w:spacing w:before="120" w:after="120" w:line="420" w:lineRule="exact"/>
        <w:ind w:firstLine="720"/>
        <w:jc w:val="both"/>
        <w:rPr>
          <w:rFonts w:cs="Times New Roman"/>
          <w:szCs w:val="28"/>
        </w:rPr>
      </w:pPr>
      <w:r w:rsidRPr="004B2276">
        <w:rPr>
          <w:rFonts w:cs="Times New Roman"/>
          <w:szCs w:val="28"/>
        </w:rPr>
        <w:t>Xây dựng và phát triển hệ thống mạng lưới trạm khí tượng thủy văn chuyên dùng nhằm đáp ứng đầy đủ các yêu cầu phục vụ công tác dự báo, cảnh báo, phục vụ hiệu quả công tác phòng chống thiên tai, công tác quản lý nhà nước về lĩnh vực khí tượng thủy văn, đồng thời khai thác dữ liệu phục vụ sự phát triển kinh tế - xã hội, quốc phòng</w:t>
      </w:r>
      <w:r w:rsidR="00600A3E">
        <w:rPr>
          <w:rFonts w:cs="Times New Roman"/>
          <w:szCs w:val="28"/>
        </w:rPr>
        <w:t>,</w:t>
      </w:r>
      <w:r w:rsidRPr="004B2276">
        <w:rPr>
          <w:rFonts w:cs="Times New Roman"/>
          <w:szCs w:val="28"/>
        </w:rPr>
        <w:t xml:space="preserve"> an ninh đến năm 2030.</w:t>
      </w:r>
    </w:p>
    <w:p w:rsidR="004B2276" w:rsidRPr="004B2276" w:rsidRDefault="004B2276" w:rsidP="00DF4D2B">
      <w:pPr>
        <w:spacing w:before="120" w:after="120" w:line="420" w:lineRule="exact"/>
        <w:ind w:firstLine="720"/>
        <w:jc w:val="both"/>
        <w:rPr>
          <w:rFonts w:cs="Times New Roman"/>
          <w:b/>
          <w:bCs/>
          <w:szCs w:val="28"/>
        </w:rPr>
      </w:pPr>
      <w:r w:rsidRPr="004B2276">
        <w:rPr>
          <w:rFonts w:cs="Times New Roman"/>
          <w:b/>
          <w:bCs/>
          <w:szCs w:val="28"/>
        </w:rPr>
        <w:t>2. Yêu cầu</w:t>
      </w:r>
    </w:p>
    <w:p w:rsidR="004B2276" w:rsidRPr="004B2276" w:rsidRDefault="004B2276" w:rsidP="00DF4D2B">
      <w:pPr>
        <w:spacing w:before="120" w:after="120" w:line="420" w:lineRule="exact"/>
        <w:ind w:firstLine="720"/>
        <w:jc w:val="both"/>
        <w:rPr>
          <w:rFonts w:cs="Times New Roman"/>
          <w:szCs w:val="28"/>
        </w:rPr>
      </w:pPr>
      <w:r w:rsidRPr="004B2276">
        <w:rPr>
          <w:rFonts w:cs="Times New Roman"/>
          <w:szCs w:val="28"/>
        </w:rPr>
        <w:t>- Xác định nhu cầu và xây dựng mạng lưới các trạm khí tượng thủy văn chuyên dùng của tỉnh Bắc Kạn đến năm 2025, định hướng đến năm 2030; bảo đảm đồng bộ với mạng lưới khí tượng thủy văn quốc gia.</w:t>
      </w:r>
    </w:p>
    <w:p w:rsidR="004B2276" w:rsidRPr="004B2276" w:rsidRDefault="004B2276" w:rsidP="00DF4D2B">
      <w:pPr>
        <w:spacing w:before="120" w:after="120" w:line="420" w:lineRule="exact"/>
        <w:ind w:firstLine="720"/>
        <w:jc w:val="both"/>
        <w:rPr>
          <w:rFonts w:cs="Times New Roman"/>
          <w:szCs w:val="28"/>
        </w:rPr>
      </w:pPr>
      <w:r w:rsidRPr="004B2276">
        <w:rPr>
          <w:rFonts w:cs="Times New Roman"/>
          <w:szCs w:val="28"/>
        </w:rPr>
        <w:t>- Việc phát triển mạng lưới khí tượng thủy văn chuyên dùng phải có tính kế thừa, tận dụng và phát huy tối đa cơ sở vật chấ</w:t>
      </w:r>
      <w:r w:rsidR="00E25109">
        <w:rPr>
          <w:rFonts w:cs="Times New Roman"/>
          <w:szCs w:val="28"/>
        </w:rPr>
        <w:t xml:space="preserve">t, </w:t>
      </w:r>
      <w:r w:rsidRPr="004B2276">
        <w:rPr>
          <w:rFonts w:cs="Times New Roman"/>
          <w:szCs w:val="28"/>
        </w:rPr>
        <w:t>kỹ thuật và nguồn lực hiện có.</w:t>
      </w:r>
    </w:p>
    <w:p w:rsidR="004B2276" w:rsidRPr="004B2276" w:rsidRDefault="004B2276" w:rsidP="00DF4D2B">
      <w:pPr>
        <w:spacing w:before="120" w:after="120" w:line="420" w:lineRule="exact"/>
        <w:ind w:firstLine="720"/>
        <w:jc w:val="both"/>
        <w:rPr>
          <w:rFonts w:cs="Times New Roman"/>
          <w:b/>
          <w:bCs/>
          <w:szCs w:val="28"/>
        </w:rPr>
      </w:pPr>
      <w:r w:rsidRPr="004B2276">
        <w:rPr>
          <w:rFonts w:cs="Times New Roman"/>
          <w:b/>
          <w:bCs/>
          <w:szCs w:val="28"/>
        </w:rPr>
        <w:t>II. NỘI DUNG</w:t>
      </w:r>
    </w:p>
    <w:p w:rsidR="004B2276" w:rsidRPr="004B2276" w:rsidRDefault="004B2276" w:rsidP="00DF4D2B">
      <w:pPr>
        <w:spacing w:before="120" w:after="120" w:line="420" w:lineRule="exact"/>
        <w:ind w:firstLine="720"/>
        <w:jc w:val="both"/>
        <w:rPr>
          <w:rFonts w:cs="Times New Roman"/>
          <w:b/>
          <w:bCs/>
          <w:szCs w:val="28"/>
        </w:rPr>
      </w:pPr>
      <w:r w:rsidRPr="004B2276">
        <w:rPr>
          <w:rFonts w:cs="Times New Roman"/>
          <w:b/>
          <w:bCs/>
          <w:szCs w:val="28"/>
        </w:rPr>
        <w:t>1. Nhu cầu khai thác, sử dụng thông tin, dữ liệu khí tượng thủy văn của địa phương</w:t>
      </w:r>
    </w:p>
    <w:p w:rsidR="004B2276" w:rsidRPr="004B2276" w:rsidRDefault="004B2276" w:rsidP="00DF4D2B">
      <w:pPr>
        <w:widowControl w:val="0"/>
        <w:spacing w:before="120" w:after="120" w:line="440" w:lineRule="exact"/>
        <w:ind w:firstLine="720"/>
        <w:jc w:val="both"/>
        <w:rPr>
          <w:rFonts w:cs="Times New Roman"/>
          <w:szCs w:val="28"/>
        </w:rPr>
      </w:pPr>
      <w:r w:rsidRPr="004B2276">
        <w:rPr>
          <w:rFonts w:cs="Times New Roman"/>
          <w:szCs w:val="28"/>
          <w:shd w:val="clear" w:color="auto" w:fill="FFFFFF"/>
        </w:rPr>
        <w:t xml:space="preserve">Bắc Kạn là tỉnh miền núi, có địa hình chia cắt phức tạp, chủ yếu là đồi núi cao, có độ dốc lớn, lại là tỉnh đầu nguồn của nhiều hệ thống sông, suối. Hằng năm, tỉnh chịu nhiều tác động của các loại hình </w:t>
      </w:r>
      <w:r w:rsidRPr="004B2276">
        <w:rPr>
          <w:rFonts w:cs="Times New Roman"/>
          <w:szCs w:val="28"/>
        </w:rPr>
        <w:t xml:space="preserve">thiên tai có nguồn gốc khí tượng thủy văn (KTTV) xảy ra như bão, áp thấp nhiệt đới, mưa lớn gây ra lũ quét, lũ lớn, ngập úng và sạt lở đất; nắng nóng, hạn hán, dông - lốc - sét và mưa đá, rét đậm - rét hại - băng giá và sương muối gây nhiều thiệt hại về người và tài sản, ảnh hưởng đến đời sống và phát triển kinh tế - </w:t>
      </w:r>
      <w:r w:rsidR="00DF4D2B">
        <w:rPr>
          <w:rFonts w:cs="Times New Roman"/>
          <w:szCs w:val="28"/>
        </w:rPr>
        <w:t>x</w:t>
      </w:r>
      <w:r w:rsidRPr="004B2276">
        <w:rPr>
          <w:rFonts w:cs="Times New Roman"/>
          <w:szCs w:val="28"/>
        </w:rPr>
        <w:t>ã hội của tỉnh.</w:t>
      </w:r>
    </w:p>
    <w:p w:rsidR="004B2276" w:rsidRPr="004B2276" w:rsidRDefault="004B2276" w:rsidP="004B2276">
      <w:pPr>
        <w:widowControl w:val="0"/>
        <w:spacing w:before="120" w:after="120" w:line="380" w:lineRule="exact"/>
        <w:ind w:firstLine="720"/>
        <w:jc w:val="both"/>
        <w:rPr>
          <w:rFonts w:cs="Times New Roman"/>
          <w:szCs w:val="28"/>
        </w:rPr>
      </w:pPr>
      <w:r w:rsidRPr="004B2276">
        <w:rPr>
          <w:rFonts w:cs="Times New Roman"/>
          <w:szCs w:val="28"/>
        </w:rPr>
        <w:lastRenderedPageBreak/>
        <w:t xml:space="preserve">Đối với tỉnh Bắc Kạn cũng như với các địa phương khác, nhu cầu khai thác thông tin dữ liệu KTTV càng trở nên cấp thiết nhằm phục vụ cho công tác phòng chống thiên tai, tìm kiếm cứu nạn; phục vụ sản xuất và các hoạt động kinh tế - </w:t>
      </w:r>
      <w:r w:rsidR="00E25109">
        <w:rPr>
          <w:rFonts w:cs="Times New Roman"/>
          <w:szCs w:val="28"/>
        </w:rPr>
        <w:t>x</w:t>
      </w:r>
      <w:r w:rsidRPr="004B2276">
        <w:rPr>
          <w:rFonts w:cs="Times New Roman"/>
          <w:szCs w:val="28"/>
        </w:rPr>
        <w:t>ã hội, đảm bảo quốc phòng</w:t>
      </w:r>
      <w:r w:rsidR="00600A3E">
        <w:rPr>
          <w:rFonts w:cs="Times New Roman"/>
          <w:szCs w:val="28"/>
        </w:rPr>
        <w:t>,</w:t>
      </w:r>
      <w:r w:rsidRPr="004B2276">
        <w:rPr>
          <w:rFonts w:cs="Times New Roman"/>
          <w:szCs w:val="28"/>
        </w:rPr>
        <w:t xml:space="preserve"> an ninh, cùng với đó thông tin dữ liệu KTTV còn phục vụ xây dựng chiến lược, quy hoạch, kế hoạch phát triển của các ngành, lĩnh vực như giao thông, xây dựng, thủy lợi, y tế, du lịch…</w:t>
      </w:r>
    </w:p>
    <w:p w:rsidR="004B2276" w:rsidRPr="004B2276" w:rsidRDefault="004B2276" w:rsidP="004B2276">
      <w:pPr>
        <w:widowControl w:val="0"/>
        <w:spacing w:before="120" w:after="120" w:line="380" w:lineRule="exact"/>
        <w:ind w:firstLine="720"/>
        <w:jc w:val="both"/>
        <w:rPr>
          <w:rFonts w:cs="Times New Roman"/>
          <w:szCs w:val="28"/>
        </w:rPr>
      </w:pPr>
      <w:r w:rsidRPr="004B2276">
        <w:rPr>
          <w:rFonts w:cs="Times New Roman"/>
          <w:szCs w:val="28"/>
        </w:rPr>
        <w:t>Mạng lưới trạm KTTV trên địa bàn tỉnh Bắc Kạn hiện nay chủ yếu vẫn là mạng lưới trạm KTTV quốc gia, với nguồn thông tin dữ liệu chỉ đáp ứng được cơ bản công tác dự báo, cảnh báo KTTV ở trên toàn khu vực. Đối với dự báo KTTV chưa dự báo chi tiết đến cấp huyện, xã đặc biệt là đối với các khu vực thường xuyên xảy ra lũ, lũ quét hay đối với thủy văn nhiều vị trí trên các sông, nơi thường xuyên xảy ra ngập lụt không có trạm quan trắc nên không thể dự báo chi tiết đến từng vị trí. Nguồn thông tin dữ liệu KTTV chưa đáp ứng được với nhu cầu sử dụng riêng của các đối tượng khác nhau, trong đó tính toán lập quy hoạch, kế hoạch phát triển kinh tế với quy mô từng khu vực; tính toán thiết kế các công trình xây dựng, giao thông, thủy lợi, điện lực, viễn thông…; tính toán bố trí mùa vụ lựa chọn giống cây trồng, vật nuôi ở từng địa phương, từng khu vực khác nhau.</w:t>
      </w:r>
    </w:p>
    <w:p w:rsidR="004B2276" w:rsidRPr="004B2276" w:rsidRDefault="004B2276" w:rsidP="00DF4D2B">
      <w:pPr>
        <w:widowControl w:val="0"/>
        <w:spacing w:before="120" w:after="120" w:line="400" w:lineRule="exact"/>
        <w:ind w:firstLine="720"/>
        <w:jc w:val="both"/>
        <w:rPr>
          <w:rFonts w:cs="Times New Roman"/>
          <w:szCs w:val="28"/>
        </w:rPr>
      </w:pPr>
      <w:r w:rsidRPr="004B2276">
        <w:rPr>
          <w:rFonts w:cs="Times New Roman"/>
          <w:szCs w:val="28"/>
        </w:rPr>
        <w:t xml:space="preserve">Việc phát triển mạng lưới trạm KTTV chuyên dùng trên địa bàn tỉnh là hết sức cần thiết và có nhiều ý nghĩa thực tiễn. Các tổ chức, cá nhân trên địa bàn tỉnh có được nguồn thông tin dữ liệu KTTV đa dạng, đáp ứng cho nhu cầu dùng riêng của từng khu vực, từng địa phương giúp nâng cao chất lượng dự báo, cảnh báo, phòng, tránh giảm nhẹ thiệt hại do thiên tai và phát triển kinh tế - </w:t>
      </w:r>
      <w:r w:rsidR="00DF4D2B">
        <w:rPr>
          <w:rFonts w:cs="Times New Roman"/>
          <w:szCs w:val="28"/>
        </w:rPr>
        <w:t>x</w:t>
      </w:r>
      <w:r w:rsidRPr="004B2276">
        <w:rPr>
          <w:rFonts w:cs="Times New Roman"/>
          <w:szCs w:val="28"/>
        </w:rPr>
        <w:t>ã hội.</w:t>
      </w:r>
    </w:p>
    <w:p w:rsidR="004B2276" w:rsidRPr="003D1E3C" w:rsidRDefault="004B2276" w:rsidP="00DF4D2B">
      <w:pPr>
        <w:spacing w:before="120" w:after="120" w:line="400" w:lineRule="exact"/>
        <w:ind w:firstLine="720"/>
        <w:jc w:val="both"/>
        <w:rPr>
          <w:rFonts w:cs="Times New Roman"/>
          <w:b/>
          <w:bCs/>
          <w:szCs w:val="28"/>
        </w:rPr>
      </w:pPr>
      <w:r w:rsidRPr="003D1E3C">
        <w:rPr>
          <w:rFonts w:cs="Times New Roman"/>
          <w:b/>
          <w:bCs/>
          <w:szCs w:val="28"/>
        </w:rPr>
        <w:t xml:space="preserve">2. Khả năng đáp ứng thực tế về thông tin, dữ liệu </w:t>
      </w:r>
      <w:r w:rsidR="003D1E3C" w:rsidRPr="003D1E3C">
        <w:rPr>
          <w:rFonts w:cs="Times New Roman"/>
          <w:b/>
          <w:szCs w:val="28"/>
        </w:rPr>
        <w:t>KTTV</w:t>
      </w:r>
      <w:r w:rsidRPr="003D1E3C">
        <w:rPr>
          <w:rFonts w:cs="Times New Roman"/>
          <w:b/>
          <w:bCs/>
          <w:szCs w:val="28"/>
        </w:rPr>
        <w:t xml:space="preserve"> của mạng lưới trạm </w:t>
      </w:r>
      <w:r w:rsidR="003D1E3C" w:rsidRPr="003D1E3C">
        <w:rPr>
          <w:rFonts w:cs="Times New Roman"/>
          <w:b/>
          <w:szCs w:val="28"/>
        </w:rPr>
        <w:t>KTTV</w:t>
      </w:r>
      <w:r w:rsidR="003D1E3C">
        <w:rPr>
          <w:rFonts w:cs="Times New Roman"/>
          <w:b/>
          <w:szCs w:val="28"/>
        </w:rPr>
        <w:t xml:space="preserve"> </w:t>
      </w:r>
      <w:r w:rsidRPr="003D1E3C">
        <w:rPr>
          <w:rFonts w:cs="Times New Roman"/>
          <w:b/>
          <w:bCs/>
          <w:szCs w:val="28"/>
        </w:rPr>
        <w:t>quốc gia đối với yêu cầu, mục đích riêng</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2.1. Mạng lưới trạm </w:t>
      </w:r>
      <w:r w:rsidR="003D1E3C" w:rsidRPr="004B2276">
        <w:rPr>
          <w:rFonts w:cs="Times New Roman"/>
          <w:szCs w:val="28"/>
        </w:rPr>
        <w:t>KTTV</w:t>
      </w:r>
      <w:r w:rsidRPr="004B2276">
        <w:rPr>
          <w:rFonts w:cs="Times New Roman"/>
          <w:szCs w:val="28"/>
        </w:rPr>
        <w:t xml:space="preserve"> quốc gia trên địa bàn tỉnh</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Số lượng trạm quan trắc </w:t>
      </w:r>
      <w:r w:rsidR="00200196" w:rsidRPr="004B2276">
        <w:rPr>
          <w:rFonts w:cs="Times New Roman"/>
          <w:szCs w:val="28"/>
        </w:rPr>
        <w:t>KTTV</w:t>
      </w:r>
      <w:r w:rsidR="00200196">
        <w:rPr>
          <w:rFonts w:cs="Times New Roman"/>
          <w:szCs w:val="28"/>
        </w:rPr>
        <w:t xml:space="preserve"> </w:t>
      </w:r>
      <w:r w:rsidRPr="004B2276">
        <w:rPr>
          <w:rFonts w:cs="Times New Roman"/>
          <w:szCs w:val="28"/>
        </w:rPr>
        <w:t xml:space="preserve">quốc gia trên địa bàn tỉnh là 07 trạm (trong đó 03 trạm khí tượng, 04 trạm thủy văn) và 09 trạm đo mưa tự động do chuyên ngành quản lý, tuy nhiên mức độ đáp ứng về nhu cầu thông tin, dữ liệu của mạng lưới trạm quan trắc </w:t>
      </w:r>
      <w:r w:rsidR="00200196" w:rsidRPr="004B2276">
        <w:rPr>
          <w:rFonts w:cs="Times New Roman"/>
          <w:szCs w:val="28"/>
        </w:rPr>
        <w:t>KTTV</w:t>
      </w:r>
      <w:r w:rsidRPr="004B2276">
        <w:rPr>
          <w:rFonts w:cs="Times New Roman"/>
          <w:szCs w:val="28"/>
        </w:rPr>
        <w:t xml:space="preserve"> quốc gia trên địa bàn tỉnh còn thiếu. Quy hoạch mạng lưới trạm quan trắc tài nguyên và môi trường quốc gia giai đoạn 2016 - 2025, tầm nhìn đến 2030 được ban hành kèm theo Quyết định số 90/QĐ-TTg ngày 12 tháng 01 năm 2016 của Thủ tướng Chính phủ đã bổ sung và tăng mật độ trạm tại Bắc Kạn (06 trạm khí tượng, 04 trạm thủy văn và 115 điểm đo mưa độc lập). Tuy nhiên, các trạm phát triển theo Quy hoạch chủ yếu phục vụ công tác điều tra cơ bản và dự báo, cảnh báo </w:t>
      </w:r>
      <w:r w:rsidR="00F07B21" w:rsidRPr="004B2276">
        <w:rPr>
          <w:rFonts w:cs="Times New Roman"/>
          <w:szCs w:val="28"/>
        </w:rPr>
        <w:t>KTTV</w:t>
      </w:r>
      <w:r w:rsidR="00F07B21">
        <w:rPr>
          <w:rFonts w:cs="Times New Roman"/>
          <w:szCs w:val="28"/>
        </w:rPr>
        <w:t xml:space="preserve"> </w:t>
      </w:r>
      <w:r w:rsidRPr="004B2276">
        <w:rPr>
          <w:rFonts w:cs="Times New Roman"/>
          <w:szCs w:val="28"/>
        </w:rPr>
        <w:t xml:space="preserve">ở quy mô lớn. </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lastRenderedPageBreak/>
        <w:t>Bắc Kạn là tỉnh có hệ thống sông, suối khá dày đặc và phân bố đồng đều, t</w:t>
      </w:r>
      <w:r w:rsidRPr="004B2276">
        <w:rPr>
          <w:rFonts w:eastAsia="Arial" w:cs="Times New Roman"/>
          <w:szCs w:val="28"/>
          <w:shd w:val="clear" w:color="auto" w:fill="FFFFFF"/>
        </w:rPr>
        <w:t xml:space="preserve">rên toàn tỉnh có </w:t>
      </w:r>
      <w:r w:rsidR="00E25109">
        <w:rPr>
          <w:rFonts w:eastAsia="Arial" w:cs="Times New Roman"/>
          <w:szCs w:val="28"/>
          <w:shd w:val="clear" w:color="auto" w:fill="FFFFFF"/>
        </w:rPr>
        <w:t>0</w:t>
      </w:r>
      <w:r w:rsidRPr="004B2276">
        <w:rPr>
          <w:rFonts w:eastAsia="Arial" w:cs="Times New Roman"/>
          <w:szCs w:val="28"/>
          <w:shd w:val="clear" w:color="auto" w:fill="FFFFFF"/>
        </w:rPr>
        <w:t xml:space="preserve">5 hệ thống sông chính, các sông chảy theo hướng Nam, gồm: </w:t>
      </w:r>
      <w:r w:rsidR="00DF4D2B">
        <w:rPr>
          <w:rFonts w:eastAsia="Arial" w:cs="Times New Roman"/>
          <w:szCs w:val="28"/>
          <w:shd w:val="clear" w:color="auto" w:fill="FFFFFF"/>
        </w:rPr>
        <w:t>S</w:t>
      </w:r>
      <w:r w:rsidRPr="004B2276">
        <w:rPr>
          <w:rFonts w:eastAsia="Arial" w:cs="Times New Roman"/>
          <w:szCs w:val="28"/>
          <w:shd w:val="clear" w:color="auto" w:fill="FFFFFF"/>
        </w:rPr>
        <w:t xml:space="preserve">ông Cầu, </w:t>
      </w:r>
      <w:r w:rsidR="00DF4D2B">
        <w:rPr>
          <w:rFonts w:eastAsia="Arial" w:cs="Times New Roman"/>
          <w:szCs w:val="28"/>
          <w:shd w:val="clear" w:color="auto" w:fill="FFFFFF"/>
        </w:rPr>
        <w:t>S</w:t>
      </w:r>
      <w:r w:rsidRPr="004B2276">
        <w:rPr>
          <w:rFonts w:eastAsia="Arial" w:cs="Times New Roman"/>
          <w:szCs w:val="28"/>
          <w:shd w:val="clear" w:color="auto" w:fill="FFFFFF"/>
        </w:rPr>
        <w:t xml:space="preserve">ông Năng (nhánh </w:t>
      </w:r>
      <w:r w:rsidR="00DF4D2B">
        <w:rPr>
          <w:rFonts w:eastAsia="Arial" w:cs="Times New Roman"/>
          <w:szCs w:val="28"/>
          <w:shd w:val="clear" w:color="auto" w:fill="FFFFFF"/>
        </w:rPr>
        <w:t>S</w:t>
      </w:r>
      <w:r w:rsidRPr="004B2276">
        <w:rPr>
          <w:rFonts w:eastAsia="Arial" w:cs="Times New Roman"/>
          <w:szCs w:val="28"/>
          <w:shd w:val="clear" w:color="auto" w:fill="FFFFFF"/>
        </w:rPr>
        <w:t>ông Gâm), sông Phó Đáy, hệ thống sông Bắc Giang và sông Na Rì.</w:t>
      </w:r>
      <w:r w:rsidRPr="004B2276">
        <w:rPr>
          <w:rFonts w:cs="Times New Roman"/>
          <w:szCs w:val="28"/>
          <w:shd w:val="clear" w:color="auto" w:fill="FFFFFF"/>
        </w:rPr>
        <w:t xml:space="preserve"> </w:t>
      </w:r>
      <w:r w:rsidRPr="004B2276">
        <w:rPr>
          <w:rFonts w:cs="Times New Roman"/>
          <w:szCs w:val="28"/>
        </w:rPr>
        <w:t xml:space="preserve">Tuy nhiên, chỉ có 04 trạm thủy văn (03 trạm trên </w:t>
      </w:r>
      <w:r w:rsidR="004C6238">
        <w:rPr>
          <w:rFonts w:cs="Times New Roman"/>
          <w:szCs w:val="28"/>
        </w:rPr>
        <w:t>S</w:t>
      </w:r>
      <w:r w:rsidRPr="004B2276">
        <w:rPr>
          <w:rFonts w:cs="Times New Roman"/>
          <w:szCs w:val="28"/>
        </w:rPr>
        <w:t xml:space="preserve">ông Cầu và 01 trạm trên </w:t>
      </w:r>
      <w:r w:rsidR="00F404D7">
        <w:rPr>
          <w:rFonts w:cs="Times New Roman"/>
          <w:szCs w:val="28"/>
        </w:rPr>
        <w:t>S</w:t>
      </w:r>
      <w:r w:rsidRPr="004B2276">
        <w:rPr>
          <w:rFonts w:cs="Times New Roman"/>
          <w:szCs w:val="28"/>
        </w:rPr>
        <w:t xml:space="preserve">ông Năng) và 03 trạm khí tượng (Bắc Kạn, Ngân Sơn, Chợ Rã). So với mật độ các trạm KTTV của một số nước trong khu vực và của tổ chức khí tượng thế giới thì hệ thống mạng lưới trạm </w:t>
      </w:r>
      <w:r w:rsidR="00E25109">
        <w:rPr>
          <w:rFonts w:cs="Times New Roman"/>
          <w:szCs w:val="28"/>
        </w:rPr>
        <w:t>KTTV</w:t>
      </w:r>
      <w:r w:rsidRPr="004B2276">
        <w:rPr>
          <w:rFonts w:cs="Times New Roman"/>
          <w:szCs w:val="28"/>
        </w:rPr>
        <w:t xml:space="preserve"> của tỉnh Bắc Kạn là tương đối phù hợp, hiện tại số liệu đáp ứng nhu cầu phục vụ cho Tổng cục KTTV dự báo trên diện rộng toàn khu vực mang tính đại diện cho toàn tỉnh, nhưng chưa dự báo được cụ thể, chi tiết các khu vực trong tỉnh Bắc Kạn để phục vụ các chương trình, quy hoạch, kế hoạch, dự án có sử dụng thông tin, dữ liệu </w:t>
      </w:r>
      <w:r w:rsidR="00465AEA">
        <w:rPr>
          <w:rFonts w:cs="Times New Roman"/>
          <w:szCs w:val="28"/>
        </w:rPr>
        <w:t>KTTV</w:t>
      </w:r>
      <w:r w:rsidRPr="004B2276">
        <w:rPr>
          <w:rFonts w:cs="Times New Roman"/>
          <w:szCs w:val="28"/>
        </w:rPr>
        <w:t xml:space="preserve">, do vậy cần bổ sung thêm mạng lưới trạm KTTV cho phù hợp và đáp ứng nhu cầu </w:t>
      </w:r>
      <w:r w:rsidRPr="004B2276">
        <w:rPr>
          <w:rFonts w:cs="Times New Roman"/>
          <w:bCs/>
          <w:szCs w:val="28"/>
        </w:rPr>
        <w:t xml:space="preserve">khai thác, sử dụng thông tin, dữ liệu </w:t>
      </w:r>
      <w:r w:rsidR="00E25109">
        <w:rPr>
          <w:rFonts w:cs="Times New Roman"/>
          <w:bCs/>
          <w:szCs w:val="28"/>
        </w:rPr>
        <w:t>KTTV</w:t>
      </w:r>
      <w:r w:rsidRPr="004B2276">
        <w:rPr>
          <w:rFonts w:cs="Times New Roman"/>
          <w:bCs/>
          <w:szCs w:val="28"/>
        </w:rPr>
        <w:t xml:space="preserve"> của tỉnh.</w:t>
      </w:r>
    </w:p>
    <w:p w:rsidR="004B2276" w:rsidRPr="004B2276" w:rsidRDefault="004B2276" w:rsidP="004B2276">
      <w:pPr>
        <w:spacing w:before="120" w:after="120" w:line="380" w:lineRule="exact"/>
        <w:ind w:firstLine="720"/>
        <w:jc w:val="both"/>
        <w:rPr>
          <w:rFonts w:cs="Times New Roman"/>
          <w:iCs/>
          <w:szCs w:val="28"/>
        </w:rPr>
      </w:pPr>
      <w:r w:rsidRPr="004B2276">
        <w:rPr>
          <w:rFonts w:cs="Times New Roman"/>
          <w:szCs w:val="28"/>
        </w:rPr>
        <w:t>2.2. M</w:t>
      </w:r>
      <w:r w:rsidRPr="004B2276">
        <w:rPr>
          <w:rFonts w:cs="Times New Roman"/>
          <w:iCs/>
          <w:szCs w:val="28"/>
        </w:rPr>
        <w:t xml:space="preserve">ạng lưới trạm </w:t>
      </w:r>
      <w:r w:rsidR="00465AEA">
        <w:rPr>
          <w:rFonts w:cs="Times New Roman"/>
          <w:iCs/>
          <w:szCs w:val="28"/>
        </w:rPr>
        <w:t>KTTV</w:t>
      </w:r>
      <w:r w:rsidRPr="004B2276">
        <w:rPr>
          <w:rFonts w:cs="Times New Roman"/>
          <w:iCs/>
          <w:szCs w:val="28"/>
        </w:rPr>
        <w:t xml:space="preserve"> chuyên dùng trên địa bàn tỉnh</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Hiện trên địa bàn tỉnh có 01 trạm khí tượng bề mặt chuyên dùng được xây dựng và lắp đặt tại Vườn Quốc gia Ba Bể; 71 trạm đo mưa và 04 trạm đo mực nước </w:t>
      </w:r>
      <w:r w:rsidR="00465AEA">
        <w:rPr>
          <w:rFonts w:cs="Times New Roman"/>
          <w:szCs w:val="28"/>
        </w:rPr>
        <w:t>N</w:t>
      </w:r>
      <w:r w:rsidRPr="004B2276">
        <w:rPr>
          <w:rFonts w:cs="Times New Roman"/>
          <w:szCs w:val="28"/>
        </w:rPr>
        <w:t>hân dân để cung cấp số liệu phục vụ công tác dự báo, cảnh báo.</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Đối với hệ thống trạm đo hiện tại có 04 trạ</w:t>
      </w:r>
      <w:r w:rsidR="004C6238">
        <w:rPr>
          <w:rFonts w:cs="Times New Roman"/>
          <w:szCs w:val="28"/>
        </w:rPr>
        <w:t>m đo mực</w:t>
      </w:r>
      <w:r w:rsidRPr="004B2276">
        <w:rPr>
          <w:rFonts w:cs="Times New Roman"/>
          <w:szCs w:val="28"/>
        </w:rPr>
        <w:t xml:space="preserve"> nước </w:t>
      </w:r>
      <w:r w:rsidR="004C6238">
        <w:rPr>
          <w:rFonts w:cs="Times New Roman"/>
          <w:szCs w:val="28"/>
        </w:rPr>
        <w:t>N</w:t>
      </w:r>
      <w:r w:rsidRPr="004B2276">
        <w:rPr>
          <w:rFonts w:cs="Times New Roman"/>
          <w:szCs w:val="28"/>
        </w:rPr>
        <w:t xml:space="preserve">hân dân và 41 trạm đo mưa tự động được lắp đặt các năm 2018, 2019, 2020 là do tỉnh quản lý, còn 30 trạm đo mưa lắp đặt trong năm 2022 do Tổng cục </w:t>
      </w:r>
      <w:r w:rsidR="00486342">
        <w:rPr>
          <w:rFonts w:cs="Times New Roman"/>
          <w:szCs w:val="28"/>
        </w:rPr>
        <w:t>KTTV</w:t>
      </w:r>
      <w:r w:rsidRPr="004B2276">
        <w:rPr>
          <w:rFonts w:cs="Times New Roman"/>
          <w:szCs w:val="28"/>
        </w:rPr>
        <w:t xml:space="preserve"> quản lý, mạng lưới trạm này cùng với mạng lưới trạm đo mưa quốc gia phát triển thêm 58 trạm trong lộ trình những năm tiếp theo nếu đạt kế hoạch 100% thì cơ bản đáp ứng yêu cầu.</w:t>
      </w:r>
    </w:p>
    <w:p w:rsidR="004B2276" w:rsidRPr="00E62497" w:rsidRDefault="004B2276" w:rsidP="004B2276">
      <w:pPr>
        <w:spacing w:before="120" w:after="120" w:line="380" w:lineRule="exact"/>
        <w:ind w:firstLine="720"/>
        <w:jc w:val="both"/>
        <w:rPr>
          <w:rFonts w:cs="Times New Roman"/>
          <w:spacing w:val="-4"/>
          <w:szCs w:val="28"/>
        </w:rPr>
      </w:pPr>
      <w:r w:rsidRPr="00E62497">
        <w:rPr>
          <w:rFonts w:cs="Times New Roman"/>
          <w:spacing w:val="-4"/>
          <w:szCs w:val="28"/>
        </w:rPr>
        <w:t xml:space="preserve">Đánh giá về hệ thống trạm khí tượng bề mặt chuyên dùng trên địa bàn tỉnh mới chỉ có 01 trạm phục vụ vận hành </w:t>
      </w:r>
      <w:r w:rsidR="004C6238">
        <w:rPr>
          <w:rFonts w:cs="Times New Roman"/>
          <w:spacing w:val="-4"/>
          <w:szCs w:val="28"/>
        </w:rPr>
        <w:t>V</w:t>
      </w:r>
      <w:r w:rsidRPr="00E62497">
        <w:rPr>
          <w:rFonts w:cs="Times New Roman"/>
          <w:spacing w:val="-4"/>
          <w:szCs w:val="28"/>
        </w:rPr>
        <w:t xml:space="preserve">ườn </w:t>
      </w:r>
      <w:r w:rsidR="004C6238">
        <w:rPr>
          <w:rFonts w:cs="Times New Roman"/>
          <w:spacing w:val="-4"/>
          <w:szCs w:val="28"/>
        </w:rPr>
        <w:t>Q</w:t>
      </w:r>
      <w:r w:rsidRPr="00E62497">
        <w:rPr>
          <w:rFonts w:cs="Times New Roman"/>
          <w:spacing w:val="-4"/>
          <w:szCs w:val="28"/>
        </w:rPr>
        <w:t>uốc gia Ba Bể, trong khi đó các khu vực khác như tại các huyện, các khu vực rừng đặc dụng… chưa có. Do đó có thể đánh giá hệ thống trạm đo như vậy là chưa phù hợp với mục đích dùng riêng của địa phương.</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Vì vậy, về mạng lưới trạm quan trắc KTTV trên địa bàn tỉnh Bắc Kạn chưa thể dự báo chi tiết cho các vùng nhỏ, các khu dân cư (thành phố, thị trấn) các khu du lịch, cụm công nghiệp, nông nghiệp, lâm nghiệp, các hồ chứa phục vụ cho đời sống cộng đồng, an sinh xã hội, y tế, giao thông vận tải; chưa đủ để phục vụ nhu cầu về thông tin dữ liệu KTTV cho các đơn vị tham mưu của tỉnh lập kế hoạch phát triển kinh tế - </w:t>
      </w:r>
      <w:r w:rsidR="003E7807">
        <w:rPr>
          <w:rFonts w:cs="Times New Roman"/>
          <w:szCs w:val="28"/>
        </w:rPr>
        <w:t>x</w:t>
      </w:r>
      <w:r w:rsidRPr="004B2276">
        <w:rPr>
          <w:rFonts w:cs="Times New Roman"/>
          <w:szCs w:val="28"/>
        </w:rPr>
        <w:t xml:space="preserve">ã hội cũng như phục vụ phát triển bền vững, ổn định đảm bảo nguồn tài nguyên thiên nhiên. </w:t>
      </w:r>
    </w:p>
    <w:p w:rsidR="004B2276" w:rsidRPr="004B2276" w:rsidRDefault="004B2276" w:rsidP="004B2276">
      <w:pPr>
        <w:spacing w:before="120" w:after="120" w:line="380" w:lineRule="exact"/>
        <w:ind w:firstLine="720"/>
        <w:jc w:val="both"/>
        <w:rPr>
          <w:rFonts w:cs="Times New Roman"/>
          <w:iCs/>
          <w:szCs w:val="28"/>
        </w:rPr>
      </w:pPr>
      <w:r w:rsidRPr="004B2276">
        <w:rPr>
          <w:rFonts w:cs="Times New Roman"/>
          <w:iCs/>
          <w:szCs w:val="28"/>
        </w:rPr>
        <w:t xml:space="preserve">(Danh sách các trạm </w:t>
      </w:r>
      <w:r w:rsidR="007345D1">
        <w:rPr>
          <w:rFonts w:cs="Times New Roman"/>
          <w:iCs/>
          <w:szCs w:val="28"/>
        </w:rPr>
        <w:t>KTTV</w:t>
      </w:r>
      <w:r w:rsidRPr="004B2276">
        <w:rPr>
          <w:rFonts w:cs="Times New Roman"/>
          <w:iCs/>
          <w:szCs w:val="28"/>
        </w:rPr>
        <w:t xml:space="preserve"> chuyên dùng hiện có trên địa bàn tỉnh tại Phụ lục I kèm theo Kế hoạch này).</w:t>
      </w:r>
    </w:p>
    <w:p w:rsidR="004B2276" w:rsidRPr="00CE4D3A" w:rsidRDefault="004B2276" w:rsidP="004B2276">
      <w:pPr>
        <w:spacing w:before="120" w:after="120" w:line="380" w:lineRule="exact"/>
        <w:ind w:firstLine="720"/>
        <w:jc w:val="both"/>
        <w:rPr>
          <w:rFonts w:cs="Times New Roman"/>
          <w:b/>
          <w:szCs w:val="28"/>
        </w:rPr>
      </w:pPr>
      <w:r w:rsidRPr="00CE4D3A">
        <w:rPr>
          <w:rFonts w:cs="Times New Roman"/>
          <w:b/>
          <w:szCs w:val="28"/>
        </w:rPr>
        <w:lastRenderedPageBreak/>
        <w:t xml:space="preserve">3. Kế hoạch phát triển mạng lưới trạm </w:t>
      </w:r>
      <w:r w:rsidR="00CE4D3A" w:rsidRPr="00CE4D3A">
        <w:rPr>
          <w:rFonts w:cs="Times New Roman"/>
          <w:b/>
          <w:iCs/>
          <w:szCs w:val="28"/>
        </w:rPr>
        <w:t>KTTV</w:t>
      </w:r>
      <w:r w:rsidRPr="00CE4D3A">
        <w:rPr>
          <w:rFonts w:cs="Times New Roman"/>
          <w:b/>
          <w:szCs w:val="28"/>
        </w:rPr>
        <w:t xml:space="preserve"> chuyên dùng tỉnh Bắc Kạn đến năm 2025, định hướng đến năm 2030</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Kế hoạch phát triển mạng lưới trạm </w:t>
      </w:r>
      <w:r w:rsidR="007345D1">
        <w:rPr>
          <w:rFonts w:cs="Times New Roman"/>
          <w:szCs w:val="28"/>
        </w:rPr>
        <w:t>KTTV</w:t>
      </w:r>
      <w:r w:rsidRPr="004B2276">
        <w:rPr>
          <w:rFonts w:cs="Times New Roman"/>
          <w:szCs w:val="28"/>
        </w:rPr>
        <w:t xml:space="preserve"> chuyên dùng trên địa bàn tỉnh Bắc Kạn đến năm 2030, ngoài các trạm quan trắc KTTV quốc gia trên địa bàn tỉnh và các trạm KTTV chuyên dùng hiện có trên địa bàn tỉnh, dự kiến sẽ phát triển thêm </w:t>
      </w:r>
      <w:r w:rsidR="007345D1">
        <w:rPr>
          <w:rFonts w:cs="Times New Roman"/>
          <w:szCs w:val="28"/>
        </w:rPr>
        <w:t>0</w:t>
      </w:r>
      <w:r w:rsidRPr="004B2276">
        <w:rPr>
          <w:rFonts w:cs="Times New Roman"/>
          <w:szCs w:val="28"/>
        </w:rPr>
        <w:t>5 trạm khí tượng chuyên dùng và 11 trạm thủy văn chuyên dùng, được chia làm 02 giai đoạn (2023 - 2025 và 2026 - 2030), cụ thể:</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3.1. Giai đoạn 2023 - 2025</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a) Nhiệm vụ phát triển</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Giai đoạn này ưu tiên khôi phục, bảo trì, bảo dưỡng, thay thế, nâng cấp thiết bị quan trắc của các trạm, điểm đo hiện đang dừng hoạt động hoặc quá hạn bảo trì, bảo dưỡng; xây dựng mới các trạm, điểm đo </w:t>
      </w:r>
      <w:r w:rsidR="007345D1">
        <w:rPr>
          <w:rFonts w:cs="Times New Roman"/>
          <w:szCs w:val="28"/>
        </w:rPr>
        <w:t>KTTV</w:t>
      </w:r>
      <w:r w:rsidRPr="004B2276">
        <w:rPr>
          <w:rFonts w:cs="Times New Roman"/>
          <w:szCs w:val="28"/>
        </w:rPr>
        <w:t xml:space="preserve"> chuyên dùng phục vụ nhu cầu cấp bách của các ngành, lĩnh vực trong tỉnh.</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Từng bước đầu tư xây dựng và hoàn thiện mạng lưới trạm </w:t>
      </w:r>
      <w:r w:rsidR="007345D1">
        <w:rPr>
          <w:rFonts w:cs="Times New Roman"/>
          <w:szCs w:val="28"/>
        </w:rPr>
        <w:t>KTTV</w:t>
      </w:r>
      <w:r w:rsidRPr="004B2276">
        <w:rPr>
          <w:rFonts w:cs="Times New Roman"/>
          <w:szCs w:val="28"/>
        </w:rPr>
        <w:t xml:space="preserve"> chuyên dùng theo hướng tự động, tiên tiến, hiện đại, đáp ứng được các yêu cầu kỹ thuật, quy chuẩn, tiêu chuẩn của Bộ Tài nguyên và Môi trường</w:t>
      </w:r>
      <w:r w:rsidR="00F404D7">
        <w:rPr>
          <w:rFonts w:cs="Times New Roman"/>
          <w:szCs w:val="28"/>
        </w:rPr>
        <w:t>.</w:t>
      </w:r>
      <w:r w:rsidRPr="004B2276">
        <w:rPr>
          <w:rFonts w:cs="Times New Roman"/>
          <w:szCs w:val="28"/>
        </w:rPr>
        <w:t xml:space="preserve"> </w:t>
      </w:r>
    </w:p>
    <w:p w:rsidR="004B2276" w:rsidRPr="004B2276" w:rsidRDefault="004B2276" w:rsidP="003E7807">
      <w:pPr>
        <w:spacing w:before="120" w:after="120" w:line="400" w:lineRule="exact"/>
        <w:ind w:firstLine="720"/>
        <w:jc w:val="both"/>
        <w:rPr>
          <w:rFonts w:cs="Times New Roman"/>
          <w:szCs w:val="28"/>
        </w:rPr>
      </w:pPr>
      <w:r w:rsidRPr="004B2276">
        <w:rPr>
          <w:rFonts w:cs="Times New Roman"/>
          <w:szCs w:val="28"/>
        </w:rPr>
        <w:t>- Xây dựng cơ sở dữ liệu chuẩn hóa, đồng bộ, kết nối với cơ sở dữ liệu KTTV quốc gia; kết nối, chia sẻ với cơ sở dữ liệu dùng chung của tỉnh thông tin phục vụ các ngành, các lĩnh vực, tổ chức, cá nhân, cộng đồng có nhu cầu sử dụng thông tin, dữ liệu từ mạng lưới KTTV chuyên dùng.</w:t>
      </w:r>
    </w:p>
    <w:p w:rsidR="004B2276" w:rsidRPr="004B2276" w:rsidRDefault="004B2276" w:rsidP="003E7807">
      <w:pPr>
        <w:spacing w:before="120" w:after="120" w:line="380" w:lineRule="exact"/>
        <w:ind w:firstLine="720"/>
        <w:jc w:val="both"/>
        <w:rPr>
          <w:rFonts w:cs="Times New Roman"/>
          <w:szCs w:val="28"/>
        </w:rPr>
      </w:pPr>
      <w:r w:rsidRPr="004B2276">
        <w:rPr>
          <w:rFonts w:cs="Times New Roman"/>
          <w:szCs w:val="28"/>
        </w:rPr>
        <w:t>- Tăng cường, nâng cao năng lực về kỹ thuật, quản lý và vận hành cho đội ngũ cán bộ, quan trắc viên làm công tác đo đạc của hệ thống trạm quan trắc KTTV chuyên dùng của tỉnh và chủ các công trình bắt buộc phải quan trắc KTTV theo quy định của pháp luật.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b) Kế hoạch phát triể</w:t>
      </w:r>
      <w:r>
        <w:rPr>
          <w:rFonts w:cs="Times New Roman"/>
          <w:szCs w:val="28"/>
        </w:rPr>
        <w:t>n</w:t>
      </w:r>
    </w:p>
    <w:p w:rsidR="004B2276" w:rsidRPr="004B2276" w:rsidRDefault="004B2276" w:rsidP="003E7807">
      <w:pPr>
        <w:spacing w:before="120" w:after="120" w:line="400" w:lineRule="exact"/>
        <w:ind w:firstLine="720"/>
        <w:jc w:val="both"/>
        <w:rPr>
          <w:rFonts w:cs="Times New Roman"/>
          <w:szCs w:val="28"/>
        </w:rPr>
      </w:pPr>
      <w:r w:rsidRPr="004B2276">
        <w:rPr>
          <w:rFonts w:cs="Times New Roman"/>
          <w:szCs w:val="28"/>
        </w:rPr>
        <w:t xml:space="preserve">- Trạm khí tượng chuyên dùng: Xây mới: 04 trạm; </w:t>
      </w:r>
      <w:r w:rsidR="003E7807">
        <w:rPr>
          <w:rFonts w:cs="Times New Roman"/>
          <w:szCs w:val="28"/>
        </w:rPr>
        <w:t>n</w:t>
      </w:r>
      <w:r w:rsidRPr="004B2276">
        <w:rPr>
          <w:rFonts w:cs="Times New Roman"/>
          <w:szCs w:val="28"/>
        </w:rPr>
        <w:t>âng cấp: Không</w:t>
      </w:r>
    </w:p>
    <w:p w:rsidR="004B2276" w:rsidRPr="004B2276" w:rsidRDefault="004B2276" w:rsidP="003E7807">
      <w:pPr>
        <w:spacing w:before="120" w:after="120" w:line="400" w:lineRule="exact"/>
        <w:ind w:firstLine="720"/>
        <w:jc w:val="both"/>
        <w:rPr>
          <w:rFonts w:cs="Times New Roman"/>
          <w:szCs w:val="28"/>
        </w:rPr>
      </w:pPr>
      <w:r w:rsidRPr="004B2276">
        <w:rPr>
          <w:rFonts w:cs="Times New Roman"/>
          <w:szCs w:val="28"/>
        </w:rPr>
        <w:t xml:space="preserve">- Trạm thủy văn chuyên dùng: Xây mới: 08 trạm; </w:t>
      </w:r>
      <w:r w:rsidR="003E7807">
        <w:rPr>
          <w:rFonts w:cs="Times New Roman"/>
          <w:szCs w:val="28"/>
        </w:rPr>
        <w:t>n</w:t>
      </w:r>
      <w:r w:rsidRPr="004B2276">
        <w:rPr>
          <w:rFonts w:cs="Times New Roman"/>
          <w:szCs w:val="28"/>
        </w:rPr>
        <w:t>âng cấp: 02 trạm.</w:t>
      </w:r>
    </w:p>
    <w:p w:rsidR="004B2276" w:rsidRPr="004B2276" w:rsidRDefault="004B2276" w:rsidP="003E7807">
      <w:pPr>
        <w:spacing w:before="120" w:after="120" w:line="400" w:lineRule="exact"/>
        <w:ind w:firstLine="720"/>
        <w:jc w:val="both"/>
        <w:rPr>
          <w:rFonts w:cs="Times New Roman"/>
          <w:szCs w:val="28"/>
        </w:rPr>
      </w:pPr>
      <w:r w:rsidRPr="004B2276">
        <w:rPr>
          <w:rFonts w:cs="Times New Roman"/>
          <w:szCs w:val="28"/>
        </w:rPr>
        <w:t>- Trạm đo mưa tự động: Không</w:t>
      </w:r>
      <w:r w:rsidR="003E7807">
        <w:rPr>
          <w:rFonts w:cs="Times New Roman"/>
          <w:szCs w:val="28"/>
        </w:rPr>
        <w:t>.</w:t>
      </w:r>
    </w:p>
    <w:p w:rsidR="004B2276" w:rsidRPr="004B2276" w:rsidRDefault="004B2276" w:rsidP="003E7807">
      <w:pPr>
        <w:spacing w:before="120" w:after="120" w:line="400" w:lineRule="exact"/>
        <w:ind w:firstLine="720"/>
        <w:jc w:val="both"/>
        <w:rPr>
          <w:rFonts w:cs="Times New Roman"/>
          <w:bCs/>
          <w:iCs/>
          <w:szCs w:val="28"/>
        </w:rPr>
      </w:pPr>
      <w:r w:rsidRPr="004B2276">
        <w:rPr>
          <w:rFonts w:cs="Times New Roman"/>
          <w:szCs w:val="28"/>
        </w:rPr>
        <w:t xml:space="preserve">3.2. </w:t>
      </w:r>
      <w:r w:rsidRPr="004B2276">
        <w:rPr>
          <w:rFonts w:cs="Times New Roman"/>
          <w:bCs/>
          <w:iCs/>
          <w:szCs w:val="28"/>
        </w:rPr>
        <w:t>Giai đoạn 2026</w:t>
      </w:r>
      <w:r>
        <w:rPr>
          <w:rFonts w:cs="Times New Roman"/>
          <w:bCs/>
          <w:iCs/>
          <w:szCs w:val="28"/>
        </w:rPr>
        <w:t xml:space="preserve"> </w:t>
      </w:r>
      <w:r w:rsidRPr="004B2276">
        <w:rPr>
          <w:rFonts w:cs="Times New Roman"/>
          <w:bCs/>
          <w:iCs/>
          <w:szCs w:val="28"/>
        </w:rPr>
        <w:t>-</w:t>
      </w:r>
      <w:r>
        <w:rPr>
          <w:rFonts w:cs="Times New Roman"/>
          <w:bCs/>
          <w:iCs/>
          <w:szCs w:val="28"/>
        </w:rPr>
        <w:t xml:space="preserve"> </w:t>
      </w:r>
      <w:r w:rsidRPr="004B2276">
        <w:rPr>
          <w:rFonts w:cs="Times New Roman"/>
          <w:bCs/>
          <w:iCs/>
          <w:szCs w:val="28"/>
        </w:rPr>
        <w:t>2030</w:t>
      </w:r>
    </w:p>
    <w:p w:rsidR="004B2276" w:rsidRPr="004B2276" w:rsidRDefault="004B2276" w:rsidP="003E7807">
      <w:pPr>
        <w:spacing w:before="120" w:after="120" w:line="400" w:lineRule="exact"/>
        <w:ind w:firstLine="720"/>
        <w:jc w:val="both"/>
        <w:rPr>
          <w:rFonts w:cs="Times New Roman"/>
          <w:szCs w:val="28"/>
        </w:rPr>
      </w:pPr>
      <w:r w:rsidRPr="004B2276">
        <w:rPr>
          <w:rFonts w:cs="Times New Roman"/>
          <w:szCs w:val="28"/>
        </w:rPr>
        <w:t>a) Nhiệm vụ phát triể</w:t>
      </w:r>
      <w:r>
        <w:rPr>
          <w:rFonts w:cs="Times New Roman"/>
          <w:szCs w:val="28"/>
        </w:rPr>
        <w:t>n</w:t>
      </w:r>
    </w:p>
    <w:p w:rsidR="004B2276" w:rsidRPr="004B2276" w:rsidRDefault="004B2276" w:rsidP="007345D1">
      <w:pPr>
        <w:spacing w:before="120" w:after="120" w:line="400" w:lineRule="exact"/>
        <w:ind w:firstLine="720"/>
        <w:jc w:val="both"/>
        <w:rPr>
          <w:rFonts w:cs="Times New Roman"/>
          <w:szCs w:val="28"/>
        </w:rPr>
      </w:pPr>
      <w:r w:rsidRPr="004B2276">
        <w:rPr>
          <w:rFonts w:cs="Times New Roman"/>
          <w:szCs w:val="28"/>
        </w:rPr>
        <w:t>- Tiếp tục duy trì hoạt động các trạm, điểm đo hiện có và phát triển mạng lưới trạm KTTV chuyên dùng trên địa bàn tỉnh theo kế hoạch.</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lastRenderedPageBreak/>
        <w:t>- Tiếp tục xây dựng, hoàn thiện các cơ chế quản lý, vận hành, khai thác các trạm, điểm đo; xây dựng cơ chế khai thác, chia sẻ thông tin, dữ liệu nhằm phát huy hiệu quả của mạng lưới trạm KTTV chuyên dùng.</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Hình thành hệ thống thông tin kết nối các trạm quan trắc KTTV quốc gia trong tỉnh. Tiếp tục nâng cấp cơ sở dữ liệu tài nguyên và môi trường, bảo đảm thông tin thông suốt, đồng bộ, có hệ thống và độ tin cậy cao.</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b) Kế hoạch phát triể</w:t>
      </w:r>
      <w:r w:rsidR="003E7807">
        <w:rPr>
          <w:rFonts w:cs="Times New Roman"/>
          <w:szCs w:val="28"/>
        </w:rPr>
        <w:t>n</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Trạm khí tượng chuyên dùng: Xây mới: 01 trạm; </w:t>
      </w:r>
      <w:r w:rsidR="003E7807">
        <w:rPr>
          <w:rFonts w:cs="Times New Roman"/>
          <w:szCs w:val="28"/>
        </w:rPr>
        <w:t>n</w:t>
      </w:r>
      <w:r w:rsidRPr="004B2276">
        <w:rPr>
          <w:rFonts w:cs="Times New Roman"/>
          <w:szCs w:val="28"/>
        </w:rPr>
        <w:t xml:space="preserve">âng cấp: Không  </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Trạm thủy văn chuyên dùng: Xây mới: Không; </w:t>
      </w:r>
      <w:r w:rsidR="003E7807">
        <w:rPr>
          <w:rFonts w:cs="Times New Roman"/>
          <w:szCs w:val="28"/>
        </w:rPr>
        <w:t>n</w:t>
      </w:r>
      <w:r w:rsidRPr="004B2276">
        <w:rPr>
          <w:rFonts w:cs="Times New Roman"/>
          <w:szCs w:val="28"/>
        </w:rPr>
        <w:t>âng cấp: 01 trạm.</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Trạm đo mưa tự động: Không</w:t>
      </w:r>
      <w:r w:rsidR="003E7807">
        <w:rPr>
          <w:rFonts w:cs="Times New Roman"/>
          <w:szCs w:val="28"/>
        </w:rPr>
        <w:t>.</w:t>
      </w:r>
    </w:p>
    <w:p w:rsidR="004B2276" w:rsidRPr="004B2276" w:rsidRDefault="004B2276" w:rsidP="004B2276">
      <w:pPr>
        <w:spacing w:before="120" w:after="120" w:line="380" w:lineRule="exact"/>
        <w:ind w:firstLine="720"/>
        <w:jc w:val="both"/>
        <w:rPr>
          <w:rFonts w:cs="Times New Roman"/>
          <w:iCs/>
          <w:szCs w:val="28"/>
        </w:rPr>
      </w:pPr>
      <w:r w:rsidRPr="004B2276">
        <w:rPr>
          <w:rFonts w:cs="Times New Roman"/>
          <w:iCs/>
          <w:szCs w:val="28"/>
        </w:rPr>
        <w:t>(Chi tiết các trạm và phân kỳ thực hiện tại Phụ lục II)</w:t>
      </w:r>
    </w:p>
    <w:p w:rsidR="004B2276" w:rsidRPr="004B2276" w:rsidRDefault="004B2276" w:rsidP="004B2276">
      <w:pPr>
        <w:spacing w:before="120" w:after="120" w:line="380" w:lineRule="exact"/>
        <w:ind w:firstLine="720"/>
        <w:jc w:val="both"/>
        <w:rPr>
          <w:rFonts w:cs="Times New Roman"/>
          <w:b/>
          <w:bCs/>
          <w:szCs w:val="28"/>
        </w:rPr>
      </w:pPr>
      <w:r w:rsidRPr="004B2276">
        <w:rPr>
          <w:rFonts w:cs="Times New Roman"/>
          <w:b/>
          <w:bCs/>
          <w:szCs w:val="28"/>
        </w:rPr>
        <w:t>III. GIẢI PHÁP VÀ NGUỒN LỰC THỰC HIỆN</w:t>
      </w:r>
    </w:p>
    <w:p w:rsidR="004B2276" w:rsidRPr="004B2276" w:rsidRDefault="004B2276" w:rsidP="004B2276">
      <w:pPr>
        <w:spacing w:before="120" w:after="120" w:line="380" w:lineRule="exact"/>
        <w:ind w:firstLine="720"/>
        <w:jc w:val="both"/>
        <w:rPr>
          <w:rFonts w:cs="Times New Roman"/>
          <w:b/>
          <w:bCs/>
          <w:szCs w:val="28"/>
        </w:rPr>
      </w:pPr>
      <w:r w:rsidRPr="004B2276">
        <w:rPr>
          <w:rFonts w:cs="Times New Roman"/>
          <w:b/>
          <w:bCs/>
          <w:szCs w:val="28"/>
        </w:rPr>
        <w:t>1. Giải pháp thực hiện</w:t>
      </w:r>
    </w:p>
    <w:p w:rsidR="004B2276" w:rsidRPr="004B2276" w:rsidRDefault="004B2276" w:rsidP="004B2276">
      <w:pPr>
        <w:spacing w:before="120" w:after="120" w:line="380" w:lineRule="exact"/>
        <w:ind w:firstLine="720"/>
        <w:jc w:val="both"/>
        <w:rPr>
          <w:rFonts w:cs="Times New Roman"/>
          <w:bCs/>
          <w:iCs/>
          <w:szCs w:val="28"/>
        </w:rPr>
      </w:pPr>
      <w:r w:rsidRPr="004B2276">
        <w:rPr>
          <w:rFonts w:cs="Times New Roman"/>
          <w:bCs/>
          <w:iCs/>
          <w:szCs w:val="28"/>
        </w:rPr>
        <w:t>1.1. Về chính sách pháp luật, kiện toàn tổ chức bộ máy</w:t>
      </w:r>
    </w:p>
    <w:p w:rsidR="004B2276" w:rsidRPr="00F404D7" w:rsidRDefault="004B2276" w:rsidP="004B2276">
      <w:pPr>
        <w:spacing w:before="120" w:after="120" w:line="380" w:lineRule="exact"/>
        <w:ind w:firstLine="720"/>
        <w:jc w:val="both"/>
        <w:rPr>
          <w:rFonts w:cs="Times New Roman"/>
          <w:spacing w:val="2"/>
          <w:szCs w:val="28"/>
        </w:rPr>
      </w:pPr>
      <w:r w:rsidRPr="00F404D7">
        <w:rPr>
          <w:rFonts w:cs="Times New Roman"/>
          <w:spacing w:val="2"/>
          <w:szCs w:val="28"/>
        </w:rPr>
        <w:t xml:space="preserve">- Xây dựng và ban hành các văn bản quy định về việc quản lý, khai thác, chia sẻ thông tin dữ liệu quan trắc của mạng lưới trạm KTTV chuyên dùng giữa các sở, ngành, các chủ công trình có hoạt động quan trắc KTTV và cơ quan KTTV </w:t>
      </w:r>
      <w:r w:rsidR="003E7807" w:rsidRPr="00F404D7">
        <w:rPr>
          <w:rFonts w:cs="Times New Roman"/>
          <w:spacing w:val="2"/>
          <w:szCs w:val="28"/>
        </w:rPr>
        <w:t>T</w:t>
      </w:r>
      <w:r w:rsidRPr="00F404D7">
        <w:rPr>
          <w:rFonts w:cs="Times New Roman"/>
          <w:spacing w:val="2"/>
          <w:szCs w:val="28"/>
        </w:rPr>
        <w:t>rung ương</w:t>
      </w:r>
      <w:r w:rsidR="00F404D7">
        <w:rPr>
          <w:rFonts w:cs="Times New Roman"/>
          <w:spacing w:val="2"/>
          <w:szCs w:val="28"/>
        </w:rPr>
        <w: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Từng bước hoàn thiện cơ cấu tổ chức, bộ máy quản lý về KTTV ở các cấp, các ngành; đào tạo bổ sung đội ngũ quan trắc viên, kỹ thuật viên đáp ứng yêu cầu thực tế.</w:t>
      </w:r>
    </w:p>
    <w:p w:rsidR="004B2276" w:rsidRPr="004B2276" w:rsidRDefault="004B2276" w:rsidP="004B2276">
      <w:pPr>
        <w:spacing w:before="120" w:after="120" w:line="380" w:lineRule="exact"/>
        <w:ind w:firstLine="720"/>
        <w:jc w:val="both"/>
        <w:rPr>
          <w:rFonts w:cs="Times New Roman"/>
          <w:bCs/>
          <w:iCs/>
          <w:szCs w:val="28"/>
        </w:rPr>
      </w:pPr>
      <w:r w:rsidRPr="004B2276">
        <w:rPr>
          <w:rFonts w:cs="Times New Roman"/>
          <w:bCs/>
          <w:iCs/>
          <w:szCs w:val="28"/>
        </w:rPr>
        <w:t>1.2. Về xây dựng cơ sở vật chất, đổi mới công nghệ quan trắc</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Ưu tiên đầu tư xây dựng mạng lưới </w:t>
      </w:r>
      <w:r w:rsidR="00CE4D3A">
        <w:rPr>
          <w:rFonts w:cs="Times New Roman"/>
          <w:szCs w:val="28"/>
        </w:rPr>
        <w:t xml:space="preserve">quan </w:t>
      </w:r>
      <w:r w:rsidRPr="004B2276">
        <w:rPr>
          <w:rFonts w:cs="Times New Roman"/>
          <w:szCs w:val="28"/>
        </w:rPr>
        <w:t>trắc KTTV ở các vùng có mật độ mạng lưới chưa đáp ứng được yêu cầu thực tế</w:t>
      </w:r>
      <w:r w:rsidR="00F404D7">
        <w:rPr>
          <w:rFonts w:cs="Times New Roman"/>
          <w:szCs w:val="28"/>
        </w:rPr>
        <w:t>.</w:t>
      </w:r>
    </w:p>
    <w:p w:rsidR="004B2276" w:rsidRPr="004B2276" w:rsidRDefault="004B2276" w:rsidP="00F404D7">
      <w:pPr>
        <w:spacing w:before="120" w:after="120" w:line="400" w:lineRule="exact"/>
        <w:ind w:firstLine="720"/>
        <w:jc w:val="both"/>
        <w:rPr>
          <w:rFonts w:cs="Times New Roman"/>
          <w:szCs w:val="28"/>
        </w:rPr>
      </w:pPr>
      <w:r w:rsidRPr="004B2276">
        <w:rPr>
          <w:rFonts w:cs="Times New Roman"/>
          <w:szCs w:val="28"/>
        </w:rPr>
        <w:t>- Hoàn thiện cơ sở vật chất kỹ thuật đi đôi với việc đầu tư trang thiết bị và công nghệ hiện đại cho các hoạt động quan trắc, truyền tin, xử lý, quản lý và cung cấp thông tin, dữ liệu KTTV</w:t>
      </w:r>
      <w:r w:rsidR="00F404D7">
        <w:rPr>
          <w:rFonts w:cs="Times New Roman"/>
          <w:szCs w:val="28"/>
        </w:rPr>
        <w: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Triển khai xây dựng hệ thống cơ sở dữ liệu </w:t>
      </w:r>
      <w:r w:rsidR="00AC484D">
        <w:rPr>
          <w:rFonts w:cs="Times New Roman"/>
          <w:szCs w:val="28"/>
        </w:rPr>
        <w:t>KTTV</w:t>
      </w:r>
      <w:r w:rsidRPr="004B2276">
        <w:rPr>
          <w:rFonts w:cs="Times New Roman"/>
          <w:szCs w:val="28"/>
        </w:rPr>
        <w:t xml:space="preserve"> và </w:t>
      </w:r>
      <w:r w:rsidR="00AC484D">
        <w:rPr>
          <w:rFonts w:cs="Times New Roman"/>
          <w:szCs w:val="28"/>
        </w:rPr>
        <w:t>biến đổi khí hậu</w:t>
      </w:r>
      <w:r w:rsidRPr="004B2276">
        <w:rPr>
          <w:rFonts w:cs="Times New Roman"/>
          <w:szCs w:val="28"/>
        </w:rPr>
        <w:t xml:space="preserve"> nhằm tập trung khai thác và quản lý dữ liệu KTTV</w:t>
      </w:r>
      <w:r w:rsidR="00AC484D">
        <w:rPr>
          <w:rFonts w:cs="Times New Roman"/>
          <w:szCs w:val="28"/>
        </w:rPr>
        <w:t xml:space="preserve"> và biến đổi khí hậu</w:t>
      </w:r>
      <w:r w:rsidRPr="004B2276">
        <w:rPr>
          <w:rFonts w:cs="Times New Roman"/>
          <w:szCs w:val="28"/>
        </w:rPr>
        <w:t xml:space="preserve"> trên địa bàn tỉnh. Đưa thông tin KTTV là đầu vào quan trọng của các ngành, lĩnh vực kinh tế - xã hội, phục vụ cuộc sống hằng ngày của người dân và đảm bảo quốc phòng, an ninh quốc gia, phát triển kinh tế </w:t>
      </w:r>
      <w:r w:rsidR="00AC484D">
        <w:rPr>
          <w:rFonts w:cs="Times New Roman"/>
          <w:szCs w:val="28"/>
        </w:rPr>
        <w:t xml:space="preserve">- </w:t>
      </w:r>
      <w:r w:rsidRPr="004B2276">
        <w:rPr>
          <w:rFonts w:cs="Times New Roman"/>
          <w:szCs w:val="28"/>
        </w:rPr>
        <w:t>xã hội.</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lastRenderedPageBreak/>
        <w:t>- Đẩy mạnh nghiên cứu và ứng dụng các thành tựu khoa học công nghệ, nhất là công nghệ quan trắc, truyền tin, xử lý, quản lý và cung cấp thông tin, dữ liệu KTTV phù hợp với điều kiện thực tế của địa phương.</w:t>
      </w:r>
    </w:p>
    <w:p w:rsidR="004B2276" w:rsidRPr="004B2276" w:rsidRDefault="004B2276" w:rsidP="004B2276">
      <w:pPr>
        <w:spacing w:before="120" w:after="120" w:line="380" w:lineRule="exact"/>
        <w:ind w:firstLine="720"/>
        <w:jc w:val="both"/>
        <w:rPr>
          <w:rFonts w:cs="Times New Roman"/>
          <w:b/>
          <w:bCs/>
          <w:iCs/>
          <w:szCs w:val="28"/>
        </w:rPr>
      </w:pPr>
      <w:r w:rsidRPr="004B2276">
        <w:rPr>
          <w:rFonts w:cs="Times New Roman"/>
          <w:b/>
          <w:bCs/>
          <w:iCs/>
          <w:szCs w:val="28"/>
        </w:rPr>
        <w:t>2. Nguồn lực thực hiện</w:t>
      </w:r>
    </w:p>
    <w:p w:rsidR="004B2276" w:rsidRPr="004B2276" w:rsidRDefault="004B2276" w:rsidP="004B2276">
      <w:pPr>
        <w:spacing w:before="120" w:after="120" w:line="380" w:lineRule="exact"/>
        <w:ind w:firstLine="720"/>
        <w:jc w:val="both"/>
        <w:rPr>
          <w:rFonts w:cs="Times New Roman"/>
          <w:iCs/>
          <w:szCs w:val="28"/>
        </w:rPr>
      </w:pPr>
      <w:r w:rsidRPr="004B2276">
        <w:rPr>
          <w:rFonts w:cs="Times New Roman"/>
          <w:iCs/>
          <w:szCs w:val="28"/>
        </w:rPr>
        <w:t>2.1. Nguồn vốn ngân sách nhà nước và các nguồn hợp pháp khác</w:t>
      </w:r>
    </w:p>
    <w:p w:rsidR="004B2276" w:rsidRPr="004B2276" w:rsidRDefault="004B2276" w:rsidP="003A7724">
      <w:pPr>
        <w:spacing w:before="120" w:after="120" w:line="400" w:lineRule="exact"/>
        <w:ind w:firstLine="720"/>
        <w:jc w:val="both"/>
        <w:rPr>
          <w:rFonts w:cs="Times New Roman"/>
          <w:szCs w:val="28"/>
        </w:rPr>
      </w:pPr>
      <w:r w:rsidRPr="004B2276">
        <w:rPr>
          <w:rFonts w:cs="Times New Roman"/>
          <w:szCs w:val="28"/>
        </w:rPr>
        <w:t>- Hoàn thiện hệ thống quan trắc KTTV chuyên dùng trên địa bàn tỉnh thông qua việc lồng ghép các dự án đầu tư xây dựng công trình; tăng cường công tác đào tạo, bồi dưỡng về chuyên môn, nghiệp vụ cho đội ngũ quan trắc về KTTV đáp ứng yêu cầu vận hành của từng trạm, điểm quan trắc và toàn bộ mạng lưới</w:t>
      </w:r>
      <w:r w:rsidR="00DC3FD5">
        <w:rPr>
          <w:rFonts w:cs="Times New Roman"/>
          <w:szCs w:val="28"/>
        </w:rPr>
        <w:t>.</w:t>
      </w:r>
    </w:p>
    <w:p w:rsidR="004B2276" w:rsidRPr="004B2276" w:rsidRDefault="004B2276" w:rsidP="003A7724">
      <w:pPr>
        <w:spacing w:before="120" w:after="120" w:line="400" w:lineRule="exact"/>
        <w:ind w:firstLine="720"/>
        <w:jc w:val="both"/>
        <w:rPr>
          <w:rFonts w:cs="Times New Roman"/>
          <w:szCs w:val="28"/>
        </w:rPr>
      </w:pPr>
      <w:r w:rsidRPr="004B2276">
        <w:rPr>
          <w:rFonts w:cs="Times New Roman"/>
          <w:szCs w:val="28"/>
        </w:rPr>
        <w:t xml:space="preserve">- Thực hiện việc xây dựng cơ sở dữ liệu KTTV phục vụ công tác </w:t>
      </w:r>
      <w:r w:rsidR="003531D9">
        <w:rPr>
          <w:rFonts w:cs="Times New Roman"/>
          <w:szCs w:val="28"/>
        </w:rPr>
        <w:t>phòng</w:t>
      </w:r>
      <w:r w:rsidR="00DC3FD5">
        <w:rPr>
          <w:rFonts w:cs="Times New Roman"/>
          <w:szCs w:val="28"/>
        </w:rPr>
        <w:t>,</w:t>
      </w:r>
      <w:r w:rsidR="003531D9">
        <w:rPr>
          <w:rFonts w:cs="Times New Roman"/>
          <w:szCs w:val="28"/>
        </w:rPr>
        <w:t xml:space="preserve"> chống thiên tai</w:t>
      </w:r>
      <w:r w:rsidRPr="004B2276">
        <w:rPr>
          <w:rFonts w:cs="Times New Roman"/>
          <w:szCs w:val="28"/>
        </w:rPr>
        <w:t xml:space="preserve"> và phát triển </w:t>
      </w:r>
      <w:r w:rsidR="003531D9">
        <w:rPr>
          <w:rFonts w:cs="Times New Roman"/>
          <w:szCs w:val="28"/>
        </w:rPr>
        <w:t>kinh tế - xã hội</w:t>
      </w:r>
      <w:r w:rsidRPr="004B2276">
        <w:rPr>
          <w:rFonts w:cs="Times New Roman"/>
          <w:szCs w:val="28"/>
        </w:rPr>
        <w:t xml:space="preserve"> trên địa bàn tỉnh.</w:t>
      </w:r>
    </w:p>
    <w:p w:rsidR="004B2276" w:rsidRPr="00DC3FD5" w:rsidRDefault="004B2276" w:rsidP="003A7724">
      <w:pPr>
        <w:spacing w:before="120" w:after="120" w:line="400" w:lineRule="exact"/>
        <w:ind w:firstLine="720"/>
        <w:jc w:val="both"/>
        <w:rPr>
          <w:rFonts w:cs="Times New Roman"/>
          <w:iCs/>
          <w:spacing w:val="-8"/>
          <w:szCs w:val="28"/>
        </w:rPr>
      </w:pPr>
      <w:r w:rsidRPr="00DC3FD5">
        <w:rPr>
          <w:rFonts w:cs="Times New Roman"/>
          <w:iCs/>
          <w:spacing w:val="-8"/>
          <w:szCs w:val="28"/>
        </w:rPr>
        <w:t>2.2. Nguồn vốn của các tổ chức, cá nhân quản lý, khai thác, sử dụng dữ liệu KTTV</w:t>
      </w:r>
    </w:p>
    <w:p w:rsidR="004B2276" w:rsidRPr="004B2276" w:rsidRDefault="004B2276" w:rsidP="003A7724">
      <w:pPr>
        <w:spacing w:before="120" w:after="120" w:line="400" w:lineRule="exact"/>
        <w:ind w:firstLine="720"/>
        <w:jc w:val="both"/>
        <w:rPr>
          <w:rFonts w:cs="Times New Roman"/>
          <w:szCs w:val="28"/>
        </w:rPr>
      </w:pPr>
      <w:r w:rsidRPr="004B2276">
        <w:rPr>
          <w:rFonts w:cs="Times New Roman"/>
          <w:szCs w:val="28"/>
        </w:rPr>
        <w:t>- Huy động tối đa các nguồn vốn từ các doanh nghiệp hoạt động sản xuất kinh doanh trên địa bàn tỉnh để phát triển mạng lưới KTTV chuyên dùng</w:t>
      </w:r>
      <w:r w:rsidR="003531D9">
        <w:rPr>
          <w:rFonts w:cs="Times New Roman"/>
          <w:szCs w:val="28"/>
        </w:rPr>
        <w:t>.</w:t>
      </w:r>
    </w:p>
    <w:p w:rsidR="004B2276" w:rsidRPr="004B2276" w:rsidRDefault="004B2276" w:rsidP="003A7724">
      <w:pPr>
        <w:spacing w:before="120" w:after="120" w:line="400" w:lineRule="exact"/>
        <w:ind w:firstLine="720"/>
        <w:jc w:val="both"/>
        <w:rPr>
          <w:rFonts w:cs="Times New Roman"/>
          <w:szCs w:val="28"/>
        </w:rPr>
      </w:pPr>
      <w:r w:rsidRPr="004B2276">
        <w:rPr>
          <w:rFonts w:cs="Times New Roman"/>
          <w:szCs w:val="28"/>
        </w:rPr>
        <w:t>- Bố trí nguồn vốn hợp lý cho việc đầu tư phát triển, hoàn thiện mạng lưới KTTV chuyên dùng trên địa bàn tỉnh.</w:t>
      </w:r>
    </w:p>
    <w:p w:rsidR="004B2276" w:rsidRPr="004B2276" w:rsidRDefault="004B2276" w:rsidP="003A7724">
      <w:pPr>
        <w:spacing w:before="120" w:after="120" w:line="400" w:lineRule="exact"/>
        <w:ind w:firstLine="720"/>
        <w:jc w:val="both"/>
        <w:rPr>
          <w:rFonts w:cs="Times New Roman"/>
          <w:szCs w:val="28"/>
        </w:rPr>
      </w:pPr>
      <w:r w:rsidRPr="004B2276">
        <w:rPr>
          <w:rFonts w:cs="Times New Roman"/>
          <w:szCs w:val="28"/>
        </w:rPr>
        <w:t xml:space="preserve">- Chi phí vận hành, duy tu, bảo dưỡng các trạm KTTV chuyên dùng phục vụ công tác phòng chống thiên tai, tìm kiếm cứu nạn, phát triển kinh tế - xã hội, đảm bảo quốc phòng </w:t>
      </w:r>
      <w:r w:rsidR="003531D9">
        <w:rPr>
          <w:rFonts w:cs="Times New Roman"/>
          <w:szCs w:val="28"/>
        </w:rPr>
        <w:t xml:space="preserve">- </w:t>
      </w:r>
      <w:r w:rsidRPr="004B2276">
        <w:rPr>
          <w:rFonts w:cs="Times New Roman"/>
          <w:szCs w:val="28"/>
        </w:rPr>
        <w:t>an ninh.</w:t>
      </w:r>
    </w:p>
    <w:p w:rsidR="004B2276" w:rsidRPr="004B2276" w:rsidRDefault="004B2276" w:rsidP="003531D9">
      <w:pPr>
        <w:spacing w:before="120" w:after="120" w:line="400" w:lineRule="exact"/>
        <w:ind w:firstLine="720"/>
        <w:jc w:val="both"/>
        <w:rPr>
          <w:rFonts w:cs="Times New Roman"/>
          <w:b/>
          <w:bCs/>
          <w:szCs w:val="28"/>
        </w:rPr>
      </w:pPr>
      <w:r w:rsidRPr="004B2276">
        <w:rPr>
          <w:rFonts w:cs="Times New Roman"/>
          <w:b/>
          <w:bCs/>
          <w:szCs w:val="28"/>
        </w:rPr>
        <w:t>IV. TỔ CHỨC THỰC HIỆN</w:t>
      </w:r>
    </w:p>
    <w:p w:rsidR="004B2276" w:rsidRPr="004B2276" w:rsidRDefault="004B2276" w:rsidP="003531D9">
      <w:pPr>
        <w:spacing w:before="120" w:after="120" w:line="400" w:lineRule="exact"/>
        <w:ind w:firstLine="720"/>
        <w:jc w:val="both"/>
        <w:rPr>
          <w:rFonts w:cs="Times New Roman"/>
          <w:b/>
          <w:bCs/>
          <w:iCs/>
          <w:szCs w:val="28"/>
        </w:rPr>
      </w:pPr>
      <w:r w:rsidRPr="004B2276">
        <w:rPr>
          <w:rFonts w:cs="Times New Roman"/>
          <w:b/>
          <w:bCs/>
          <w:iCs/>
          <w:szCs w:val="28"/>
        </w:rPr>
        <w:t>1. Sở Tài nguyên và Môi trường</w:t>
      </w:r>
    </w:p>
    <w:p w:rsidR="004B2276" w:rsidRPr="004B2276" w:rsidRDefault="004B2276" w:rsidP="003A7724">
      <w:pPr>
        <w:widowControl w:val="0"/>
        <w:spacing w:before="120" w:after="120" w:line="420" w:lineRule="exact"/>
        <w:ind w:firstLine="720"/>
        <w:jc w:val="both"/>
        <w:rPr>
          <w:rFonts w:cs="Times New Roman"/>
          <w:szCs w:val="28"/>
        </w:rPr>
      </w:pPr>
      <w:r w:rsidRPr="004B2276">
        <w:rPr>
          <w:rFonts w:cs="Times New Roman"/>
          <w:szCs w:val="28"/>
        </w:rPr>
        <w:t xml:space="preserve">- Là đơn vị chủ trì tổ chức triển khai thực hiện Kế hoạch, xây dựng dự toán hằng năm hoặc giai đoạn thực hiện trình Sở Tài chính thẩm định; </w:t>
      </w:r>
      <w:r w:rsidRPr="004B2276">
        <w:rPr>
          <w:rFonts w:cs="Times New Roman"/>
          <w:szCs w:val="28"/>
          <w:lang w:val="vi-VN"/>
        </w:rPr>
        <w:t xml:space="preserve">tổng hợp báo cáo </w:t>
      </w:r>
      <w:r w:rsidRPr="004B2276">
        <w:rPr>
          <w:rFonts w:cs="Times New Roman"/>
          <w:szCs w:val="28"/>
        </w:rPr>
        <w:t xml:space="preserve">tình hình </w:t>
      </w:r>
      <w:r w:rsidRPr="004B2276">
        <w:rPr>
          <w:rFonts w:cs="Times New Roman"/>
          <w:szCs w:val="28"/>
          <w:lang w:val="vi-VN"/>
        </w:rPr>
        <w:t>triển khai thực hiện theo quy định</w:t>
      </w:r>
      <w:r w:rsidRPr="004B2276">
        <w:rPr>
          <w:rFonts w:cs="Times New Roman"/>
          <w:szCs w:val="28"/>
        </w:rPr>
        <w:t xml:space="preserve">. </w:t>
      </w:r>
    </w:p>
    <w:p w:rsidR="004B2276" w:rsidRPr="004B2276" w:rsidRDefault="004B2276" w:rsidP="003A7724">
      <w:pPr>
        <w:widowControl w:val="0"/>
        <w:spacing w:before="120" w:after="120" w:line="420" w:lineRule="exact"/>
        <w:ind w:firstLine="720"/>
        <w:jc w:val="both"/>
        <w:rPr>
          <w:rFonts w:cs="Times New Roman"/>
          <w:szCs w:val="28"/>
        </w:rPr>
      </w:pPr>
      <w:r w:rsidRPr="004B2276">
        <w:rPr>
          <w:rFonts w:cs="Times New Roman"/>
          <w:szCs w:val="28"/>
        </w:rPr>
        <w:t xml:space="preserve">- Chủ trì, phối hợp với các cơ quan, đơn vị liên quan tiến hành rà soát hệ thống mạng lưới trạm KTTV chuyên dùng trên địa bàn tỉnh để tham mưu </w:t>
      </w:r>
      <w:r w:rsidR="003531D9">
        <w:rPr>
          <w:rFonts w:cs="Times New Roman"/>
          <w:szCs w:val="28"/>
        </w:rPr>
        <w:t>Ủy ban nhân dân</w:t>
      </w:r>
      <w:r w:rsidRPr="004B2276">
        <w:rPr>
          <w:rFonts w:cs="Times New Roman"/>
          <w:szCs w:val="28"/>
        </w:rPr>
        <w:t xml:space="preserve"> tỉnh điều chỉnh, bổ sung cho phù hợp với nhu cầu thực tế tại địa phương.</w:t>
      </w:r>
    </w:p>
    <w:p w:rsidR="004B2276" w:rsidRPr="003531D9" w:rsidRDefault="004B2276" w:rsidP="003A7724">
      <w:pPr>
        <w:widowControl w:val="0"/>
        <w:spacing w:before="120" w:after="120" w:line="420" w:lineRule="exact"/>
        <w:ind w:firstLine="720"/>
        <w:jc w:val="both"/>
        <w:rPr>
          <w:rFonts w:cs="Times New Roman"/>
          <w:spacing w:val="2"/>
          <w:szCs w:val="28"/>
          <w:shd w:val="clear" w:color="auto" w:fill="FFFFFF"/>
        </w:rPr>
      </w:pPr>
      <w:r w:rsidRPr="003531D9">
        <w:rPr>
          <w:rFonts w:cs="Times New Roman"/>
          <w:spacing w:val="2"/>
          <w:szCs w:val="28"/>
          <w:shd w:val="clear" w:color="auto" w:fill="FFFFFF"/>
        </w:rPr>
        <w:t>- Quản lý, giám sát các hoạt động quan trắc, cung cấp thông tin, khai thác sử dụng thông tin dữ liệu KTTV trên địa bàn tỉnh trong việc xây dựng, thực hiện chiến lược, quy hoạch, kế hoạch, chương trình dự án phát triển kinh tế - xã hội trên địa bàn tỉnh.</w:t>
      </w:r>
    </w:p>
    <w:p w:rsidR="004B2276" w:rsidRPr="004B2276" w:rsidRDefault="004B2276" w:rsidP="004B2276">
      <w:pPr>
        <w:widowControl w:val="0"/>
        <w:spacing w:before="120" w:after="120" w:line="380" w:lineRule="exact"/>
        <w:ind w:firstLine="720"/>
        <w:jc w:val="both"/>
        <w:rPr>
          <w:rFonts w:cs="Times New Roman"/>
          <w:szCs w:val="28"/>
          <w:shd w:val="clear" w:color="auto" w:fill="FFFFFF"/>
        </w:rPr>
      </w:pPr>
      <w:r w:rsidRPr="004B2276">
        <w:rPr>
          <w:rFonts w:cs="Times New Roman"/>
          <w:szCs w:val="28"/>
        </w:rPr>
        <w:lastRenderedPageBreak/>
        <w:t xml:space="preserve">- Chủ trì, phối hợp với các sở, ngành, đơn vị liên quan trong việc bảo vệ, giải quyết các vi phạm hành lang an toàn kỹ thuật công trình KTTV chuyên dùng; tổ chức, tuyên truyền, phổ biến nâng cao nhận thức cộng đồng về quản lý, bảo vệ công trình KTTV chuyên dùng; </w:t>
      </w:r>
      <w:r w:rsidRPr="004B2276">
        <w:rPr>
          <w:rFonts w:cs="Times New Roman"/>
          <w:szCs w:val="28"/>
          <w:shd w:val="clear" w:color="auto" w:fill="FFFFFF"/>
        </w:rPr>
        <w:t xml:space="preserve">thu nhận thông tin, dữ liệu quan trắc </w:t>
      </w:r>
      <w:r w:rsidR="003A7724">
        <w:rPr>
          <w:rFonts w:cs="Times New Roman"/>
          <w:szCs w:val="28"/>
          <w:shd w:val="clear" w:color="auto" w:fill="FFFFFF"/>
        </w:rPr>
        <w:t>KTTV</w:t>
      </w:r>
      <w:r w:rsidRPr="004B2276">
        <w:rPr>
          <w:rFonts w:cs="Times New Roman"/>
          <w:szCs w:val="28"/>
          <w:shd w:val="clear" w:color="auto" w:fill="FFFFFF"/>
        </w:rPr>
        <w:t xml:space="preserve"> chuyên dùng trên địa bàn địa phương; x</w:t>
      </w:r>
      <w:r w:rsidRPr="004B2276">
        <w:rPr>
          <w:rFonts w:cs="Times New Roman"/>
          <w:szCs w:val="28"/>
        </w:rPr>
        <w:t xml:space="preserve">ây dựng cơ sở dữ liệu chuẩn hóa, đồng bộ, kết nối với cơ sở dữ liệu </w:t>
      </w:r>
      <w:r w:rsidR="003A7724">
        <w:rPr>
          <w:rFonts w:cs="Times New Roman"/>
          <w:szCs w:val="28"/>
        </w:rPr>
        <w:t>KTTV</w:t>
      </w:r>
      <w:r w:rsidRPr="004B2276">
        <w:rPr>
          <w:rFonts w:cs="Times New Roman"/>
          <w:szCs w:val="28"/>
        </w:rPr>
        <w:t xml:space="preserve"> quốc gia.</w:t>
      </w:r>
    </w:p>
    <w:p w:rsidR="004B2276" w:rsidRPr="004B2276" w:rsidRDefault="004B2276" w:rsidP="004B2276">
      <w:pPr>
        <w:widowControl w:val="0"/>
        <w:spacing w:before="120" w:after="120" w:line="380" w:lineRule="exact"/>
        <w:ind w:firstLine="720"/>
        <w:jc w:val="both"/>
        <w:rPr>
          <w:rFonts w:cs="Times New Roman"/>
          <w:szCs w:val="28"/>
          <w:shd w:val="clear" w:color="auto" w:fill="FFFFFF"/>
        </w:rPr>
      </w:pPr>
      <w:r w:rsidRPr="004B2276">
        <w:rPr>
          <w:rFonts w:cs="Times New Roman"/>
          <w:szCs w:val="28"/>
          <w:shd w:val="clear" w:color="auto" w:fill="FFFFFF"/>
        </w:rPr>
        <w:t>- Phối hợp với Đài </w:t>
      </w:r>
      <w:r w:rsidR="003531D9">
        <w:rPr>
          <w:rFonts w:cs="Times New Roman"/>
          <w:szCs w:val="28"/>
          <w:shd w:val="clear" w:color="auto" w:fill="FFFFFF"/>
        </w:rPr>
        <w:t>KTTV</w:t>
      </w:r>
      <w:r w:rsidRPr="004B2276">
        <w:rPr>
          <w:rFonts w:cs="Times New Roman"/>
          <w:szCs w:val="28"/>
          <w:shd w:val="clear" w:color="auto" w:fill="FFFFFF"/>
        </w:rPr>
        <w:t xml:space="preserve"> tỉnh Bắc Kạn và các cơ quan đơn vị có liên quan thực hiện triển khai lắp đặt, quản lý, duy trì hoạt động các công trình KTTV chuyên dùng trên địa bàn tỉnh.</w:t>
      </w:r>
    </w:p>
    <w:p w:rsidR="004B2276" w:rsidRPr="004B2276" w:rsidRDefault="004B2276" w:rsidP="004B2276">
      <w:pPr>
        <w:spacing w:before="120" w:after="120" w:line="380" w:lineRule="exact"/>
        <w:ind w:firstLine="720"/>
        <w:jc w:val="both"/>
        <w:rPr>
          <w:rFonts w:cs="Times New Roman"/>
          <w:b/>
          <w:bCs/>
          <w:iCs/>
          <w:szCs w:val="28"/>
        </w:rPr>
      </w:pPr>
      <w:r w:rsidRPr="004B2276">
        <w:rPr>
          <w:rFonts w:cs="Times New Roman"/>
          <w:b/>
          <w:bCs/>
          <w:iCs/>
          <w:szCs w:val="28"/>
        </w:rPr>
        <w:t>2. Sở Nông nghiệp và Phát triển nông thôn</w:t>
      </w:r>
    </w:p>
    <w:p w:rsidR="004B2276" w:rsidRPr="004B2276" w:rsidRDefault="004B2276" w:rsidP="004B2276">
      <w:pPr>
        <w:spacing w:before="120" w:after="120" w:line="380" w:lineRule="exact"/>
        <w:ind w:firstLine="720"/>
        <w:jc w:val="both"/>
        <w:rPr>
          <w:rFonts w:cs="Times New Roman"/>
          <w:szCs w:val="28"/>
          <w:shd w:val="clear" w:color="auto" w:fill="FFFFFF"/>
        </w:rPr>
      </w:pPr>
      <w:r w:rsidRPr="004B2276">
        <w:rPr>
          <w:rFonts w:cs="Times New Roman"/>
          <w:szCs w:val="28"/>
          <w:shd w:val="clear" w:color="auto" w:fill="FFFFFF"/>
        </w:rPr>
        <w:t xml:space="preserve">- Thu thập, khai thác và sử dụng thông tin, dữ liệu KTTV và thông tin, dữ liệu quan trắc tại các trạm KTTV chuyên dùng để kịp thời tham mưu </w:t>
      </w:r>
      <w:r w:rsidR="003531D9">
        <w:rPr>
          <w:rFonts w:cs="Times New Roman"/>
          <w:szCs w:val="28"/>
          <w:shd w:val="clear" w:color="auto" w:fill="FFFFFF"/>
        </w:rPr>
        <w:t>Ủy ban nhân dân</w:t>
      </w:r>
      <w:r w:rsidRPr="004B2276">
        <w:rPr>
          <w:rFonts w:cs="Times New Roman"/>
          <w:szCs w:val="28"/>
          <w:shd w:val="clear" w:color="auto" w:fill="FFFFFF"/>
        </w:rPr>
        <w:t xml:space="preserve"> tỉnh chỉ đạo các biện pháp phòng ngừa, ứng phó để chủ động phòng tránh khi xảy ra thiên tai.</w:t>
      </w:r>
    </w:p>
    <w:p w:rsidR="004B2276" w:rsidRPr="004B2276" w:rsidRDefault="004B2276" w:rsidP="004B2276">
      <w:pPr>
        <w:spacing w:before="120" w:after="120" w:line="380" w:lineRule="exact"/>
        <w:ind w:firstLine="720"/>
        <w:jc w:val="both"/>
        <w:rPr>
          <w:rFonts w:cs="Times New Roman"/>
          <w:szCs w:val="28"/>
          <w:shd w:val="clear" w:color="auto" w:fill="FFFFFF"/>
        </w:rPr>
      </w:pPr>
      <w:r w:rsidRPr="004B2276">
        <w:rPr>
          <w:rFonts w:cs="Times New Roman"/>
          <w:szCs w:val="28"/>
          <w:shd w:val="clear" w:color="auto" w:fill="FFFFFF"/>
        </w:rPr>
        <w:t xml:space="preserve">- Chủ trì, phối hợp với các sở, ngành có liên quan </w:t>
      </w:r>
      <w:r w:rsidRPr="004B2276">
        <w:rPr>
          <w:rFonts w:cs="Times New Roman"/>
          <w:szCs w:val="28"/>
        </w:rPr>
        <w:t xml:space="preserve">khi thẩm định, thẩm tra, đánh giá đối với các chương trình, quy hoạch, kế hoạch, dự án </w:t>
      </w:r>
      <w:r w:rsidRPr="004B2276">
        <w:rPr>
          <w:rFonts w:cs="Times New Roman"/>
          <w:szCs w:val="28"/>
          <w:shd w:val="clear" w:color="auto" w:fill="FFFFFF"/>
        </w:rPr>
        <w:t xml:space="preserve">liên quan đến lĩnh vực thuộc ngành nông nghiệp </w:t>
      </w:r>
      <w:r w:rsidRPr="004B2276">
        <w:rPr>
          <w:rFonts w:cs="Times New Roman"/>
          <w:szCs w:val="28"/>
        </w:rPr>
        <w:t>có sử dụng thông tin, dữ liệu KTTV có trách nhiệm thẩm định, thẩm tra nguồn gốc thông tin, dữ liệu KTTV theo quy định.</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Phối hợp với </w:t>
      </w:r>
      <w:r w:rsidRPr="004B2276">
        <w:rPr>
          <w:rFonts w:cs="Times New Roman"/>
          <w:szCs w:val="28"/>
          <w:shd w:val="clear" w:color="auto" w:fill="FFFFFF"/>
        </w:rPr>
        <w:t xml:space="preserve">Sở Tài nguyên và Môi trường rà </w:t>
      </w:r>
      <w:r w:rsidRPr="004B2276">
        <w:rPr>
          <w:rFonts w:cs="Times New Roman"/>
          <w:szCs w:val="28"/>
        </w:rPr>
        <w:t xml:space="preserve">soát hệ thống mạng lưới trạm KTTV chuyên dùng trên địa bàn để đề nghị </w:t>
      </w:r>
      <w:r w:rsidR="003531D9">
        <w:rPr>
          <w:rFonts w:cs="Times New Roman"/>
          <w:szCs w:val="28"/>
        </w:rPr>
        <w:t>Ủy ban nhân dân</w:t>
      </w:r>
      <w:r w:rsidRPr="004B2276">
        <w:rPr>
          <w:rFonts w:cs="Times New Roman"/>
          <w:szCs w:val="28"/>
        </w:rPr>
        <w:t xml:space="preserve"> tỉnh</w:t>
      </w:r>
      <w:r w:rsidRPr="004B2276">
        <w:rPr>
          <w:rFonts w:cs="Times New Roman"/>
          <w:szCs w:val="28"/>
          <w:shd w:val="clear" w:color="auto" w:fill="FFFFFF"/>
        </w:rPr>
        <w:t xml:space="preserve"> điều chỉnh, bổ sung các trạm KTTV chuyên dùng trên địa bàn tỉnh phù hợp với nhu cầu thực tế tại địa phương.</w:t>
      </w:r>
    </w:p>
    <w:p w:rsidR="004B2276" w:rsidRPr="004B2276" w:rsidRDefault="004B2276" w:rsidP="003531D9">
      <w:pPr>
        <w:widowControl w:val="0"/>
        <w:spacing w:before="120" w:after="120" w:line="400" w:lineRule="exact"/>
        <w:ind w:firstLine="720"/>
        <w:jc w:val="both"/>
        <w:rPr>
          <w:rFonts w:cs="Times New Roman"/>
          <w:b/>
          <w:bCs/>
          <w:iCs/>
          <w:szCs w:val="28"/>
        </w:rPr>
      </w:pPr>
      <w:r w:rsidRPr="004B2276">
        <w:rPr>
          <w:rFonts w:cs="Times New Roman"/>
          <w:b/>
          <w:bCs/>
          <w:iCs/>
          <w:szCs w:val="28"/>
        </w:rPr>
        <w:t>3. Đài Khí tượng Thủy văn tỉnh Bắc Kạn</w:t>
      </w:r>
    </w:p>
    <w:p w:rsidR="004B2276" w:rsidRPr="004B2276" w:rsidRDefault="004B2276" w:rsidP="003531D9">
      <w:pPr>
        <w:widowControl w:val="0"/>
        <w:spacing w:before="120" w:after="120" w:line="400" w:lineRule="exact"/>
        <w:ind w:firstLine="720"/>
        <w:jc w:val="both"/>
        <w:rPr>
          <w:rFonts w:cs="Times New Roman"/>
          <w:szCs w:val="28"/>
        </w:rPr>
      </w:pPr>
      <w:r w:rsidRPr="004B2276">
        <w:rPr>
          <w:rFonts w:cs="Times New Roman"/>
          <w:szCs w:val="28"/>
        </w:rPr>
        <w:t>- Phối hợp với sở, ngành, đơn vị có liên quan thực hiện lắp đặt, quản lý, sửa chữa, duy trì hoạt động các công trình KTTV chuyên dùng trên địa bàn tỉnh; thu nhận và cung cấp đầy đủ thông tin, dữ liệu KTTV phục vụ công tác dự báo, cảnh báo thiên tai trên địa bàn tỉnh.</w:t>
      </w:r>
    </w:p>
    <w:p w:rsidR="004B2276" w:rsidRPr="004B2276" w:rsidRDefault="004B2276" w:rsidP="003A7724">
      <w:pPr>
        <w:pStyle w:val="NormalWeb"/>
        <w:spacing w:before="120" w:beforeAutospacing="0" w:after="120" w:afterAutospacing="0" w:line="420" w:lineRule="exact"/>
        <w:ind w:firstLine="720"/>
        <w:jc w:val="both"/>
        <w:rPr>
          <w:sz w:val="28"/>
          <w:szCs w:val="28"/>
          <w:lang w:val="en-US"/>
        </w:rPr>
      </w:pPr>
      <w:r w:rsidRPr="004B2276">
        <w:rPr>
          <w:sz w:val="28"/>
          <w:szCs w:val="28"/>
        </w:rPr>
        <w:t xml:space="preserve">- Phối hợp rà soát hệ thống mạng lưới trạm KTTV chuyên dùng của tỉnh để tham mưu </w:t>
      </w:r>
      <w:r w:rsidR="003531D9">
        <w:rPr>
          <w:sz w:val="28"/>
          <w:szCs w:val="28"/>
          <w:lang w:val="en-US"/>
        </w:rPr>
        <w:t>Ủy ban nhân dân</w:t>
      </w:r>
      <w:r w:rsidRPr="004B2276">
        <w:rPr>
          <w:sz w:val="28"/>
          <w:szCs w:val="28"/>
        </w:rPr>
        <w:t xml:space="preserve"> tỉnh điều chỉnh, bổ sung cho phù hợp với nhu cầu thực tế tại địa phương</w:t>
      </w:r>
      <w:r w:rsidRPr="004B2276">
        <w:rPr>
          <w:sz w:val="28"/>
          <w:szCs w:val="28"/>
          <w:lang w:val="en-US"/>
        </w:rPr>
        <w:t>.</w:t>
      </w:r>
    </w:p>
    <w:p w:rsidR="004B2276" w:rsidRPr="004B2276" w:rsidRDefault="004B2276" w:rsidP="003531D9">
      <w:pPr>
        <w:spacing w:before="120" w:after="120" w:line="400" w:lineRule="exact"/>
        <w:ind w:firstLine="720"/>
        <w:jc w:val="both"/>
        <w:rPr>
          <w:rFonts w:cs="Times New Roman"/>
          <w:b/>
          <w:bCs/>
          <w:iCs/>
          <w:szCs w:val="28"/>
        </w:rPr>
      </w:pPr>
      <w:r w:rsidRPr="004B2276">
        <w:rPr>
          <w:rFonts w:cs="Times New Roman"/>
          <w:b/>
          <w:bCs/>
          <w:iCs/>
          <w:szCs w:val="28"/>
        </w:rPr>
        <w:t>4. Sở Tài chính, Sở Kế hoạch và Đầu tư</w:t>
      </w:r>
    </w:p>
    <w:p w:rsidR="004B2276" w:rsidRPr="003531D9" w:rsidRDefault="004B2276" w:rsidP="003531D9">
      <w:pPr>
        <w:spacing w:before="120" w:after="120" w:line="400" w:lineRule="exact"/>
        <w:ind w:firstLine="720"/>
        <w:jc w:val="both"/>
        <w:rPr>
          <w:rFonts w:cs="Times New Roman"/>
          <w:spacing w:val="-4"/>
          <w:szCs w:val="28"/>
        </w:rPr>
      </w:pPr>
      <w:r w:rsidRPr="003531D9">
        <w:rPr>
          <w:rFonts w:cs="Times New Roman"/>
          <w:spacing w:val="-4"/>
          <w:szCs w:val="28"/>
        </w:rPr>
        <w:t xml:space="preserve">- Căn cứ khả năng ngân sách, tham mưu </w:t>
      </w:r>
      <w:r w:rsidR="003531D9" w:rsidRPr="003531D9">
        <w:rPr>
          <w:rFonts w:cs="Times New Roman"/>
          <w:spacing w:val="-4"/>
          <w:szCs w:val="28"/>
        </w:rPr>
        <w:t>Ủy ban nhân dân</w:t>
      </w:r>
      <w:r w:rsidRPr="003531D9">
        <w:rPr>
          <w:rFonts w:cs="Times New Roman"/>
          <w:spacing w:val="-4"/>
          <w:szCs w:val="28"/>
        </w:rPr>
        <w:t xml:space="preserve"> tỉnh bố trí nguồn kinh phí để xây dựng, quản lý, duy tu, sửa chữa, bảo dưỡng các trạm KTTV chuyên dùng.</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lastRenderedPageBreak/>
        <w:t>- Phối hợp, hướng dẫn, kiểm tra việc quản lý sử dụng các nguồn kinh phí thực hiện Kế hoạch đảm bảo hiệu quả, đúng mục đích.</w:t>
      </w:r>
    </w:p>
    <w:p w:rsidR="004B2276" w:rsidRPr="004B2276" w:rsidRDefault="004B2276" w:rsidP="004B2276">
      <w:pPr>
        <w:spacing w:before="120" w:after="120" w:line="380" w:lineRule="exact"/>
        <w:ind w:firstLine="720"/>
        <w:jc w:val="both"/>
        <w:rPr>
          <w:rFonts w:cs="Times New Roman"/>
          <w:b/>
          <w:bCs/>
          <w:iCs/>
          <w:szCs w:val="28"/>
        </w:rPr>
      </w:pPr>
      <w:r w:rsidRPr="004B2276">
        <w:rPr>
          <w:rFonts w:cs="Times New Roman"/>
          <w:b/>
          <w:bCs/>
          <w:iCs/>
          <w:szCs w:val="28"/>
        </w:rPr>
        <w:t>5. Các sở, ngành liên quan</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Thực hiện các quy định của pháp luật về KTTV trong khai thác, sử dụng thông tin, dữ liệu KTTV phục vụ lập quy hoạch, kế hoạch, chương trình, dự án đầu tư phát triển của ngành, lĩnh vực</w:t>
      </w:r>
      <w:r w:rsidR="00B423E7">
        <w:rPr>
          <w:rFonts w:cs="Times New Roman"/>
          <w:szCs w:val="28"/>
        </w:rPr>
        <w: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Đề xuất với </w:t>
      </w:r>
      <w:r w:rsidR="00B423E7">
        <w:rPr>
          <w:rFonts w:cs="Times New Roman"/>
          <w:szCs w:val="28"/>
        </w:rPr>
        <w:t>Ủy ban nhân dân</w:t>
      </w:r>
      <w:r w:rsidRPr="004B2276">
        <w:rPr>
          <w:rFonts w:cs="Times New Roman"/>
          <w:szCs w:val="28"/>
        </w:rPr>
        <w:t xml:space="preserve"> tỉnh (thông qua Sở Tài nguyên và Môi trường) xây dựng các trạm KTTV chuyên dùng trên địa bàn tỉnh phù hợp với yêu cầu thực tế của ngành, lĩnh vực.</w:t>
      </w:r>
    </w:p>
    <w:p w:rsidR="004B2276" w:rsidRPr="004B2276" w:rsidRDefault="004B2276" w:rsidP="004B2276">
      <w:pPr>
        <w:spacing w:before="120" w:after="120" w:line="380" w:lineRule="exact"/>
        <w:ind w:firstLine="720"/>
        <w:jc w:val="both"/>
        <w:rPr>
          <w:rFonts w:cs="Times New Roman"/>
          <w:b/>
          <w:bCs/>
          <w:iCs/>
          <w:szCs w:val="28"/>
        </w:rPr>
      </w:pPr>
      <w:r w:rsidRPr="004B2276">
        <w:rPr>
          <w:rFonts w:cs="Times New Roman"/>
          <w:b/>
          <w:bCs/>
          <w:iCs/>
          <w:szCs w:val="28"/>
        </w:rPr>
        <w:t xml:space="preserve">6. </w:t>
      </w:r>
      <w:r w:rsidR="00B423E7">
        <w:rPr>
          <w:rFonts w:cs="Times New Roman"/>
          <w:b/>
          <w:bCs/>
          <w:iCs/>
          <w:szCs w:val="28"/>
        </w:rPr>
        <w:t>Ủy ban nhân dân</w:t>
      </w:r>
      <w:r w:rsidRPr="004B2276">
        <w:rPr>
          <w:rFonts w:cs="Times New Roman"/>
          <w:b/>
          <w:bCs/>
          <w:iCs/>
          <w:szCs w:val="28"/>
        </w:rPr>
        <w:t xml:space="preserve"> các huyện, thành phố</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xml:space="preserve">- Có trách nhiệm chỉ đạo </w:t>
      </w:r>
      <w:r w:rsidR="00B423E7">
        <w:rPr>
          <w:rFonts w:cs="Times New Roman"/>
          <w:szCs w:val="28"/>
        </w:rPr>
        <w:t>Ủy ban nhân dân</w:t>
      </w:r>
      <w:r w:rsidRPr="004B2276">
        <w:rPr>
          <w:rFonts w:cs="Times New Roman"/>
          <w:szCs w:val="28"/>
        </w:rPr>
        <w:t xml:space="preserve"> xã, phường, thị trấn tạo điều kiện về vị trí, mặt bằng để triển khai xây dựng, lắp đặt các trạm KTTV chuyên dùng trên địa bàn</w:t>
      </w:r>
      <w:r w:rsidR="00B423E7">
        <w:rPr>
          <w:rFonts w:cs="Times New Roman"/>
          <w:szCs w:val="28"/>
        </w:rPr>
        <w: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Phối hợp với các Sở Tài nguyên và Môi trường, Đài KTTV tỉnh Bắc Kạn trong việc bảo vệ hành lang kỹ thuật các công trình KTTV chuyên dùng được lắp đặt trên địa bàn.</w:t>
      </w:r>
    </w:p>
    <w:p w:rsidR="004B2276" w:rsidRPr="00CE4D3A" w:rsidRDefault="004B2276" w:rsidP="004B2276">
      <w:pPr>
        <w:spacing w:before="120" w:after="120" w:line="380" w:lineRule="exact"/>
        <w:ind w:firstLine="720"/>
        <w:jc w:val="both"/>
        <w:rPr>
          <w:rFonts w:cs="Times New Roman"/>
          <w:b/>
          <w:bCs/>
          <w:iCs/>
          <w:szCs w:val="28"/>
        </w:rPr>
      </w:pPr>
      <w:r w:rsidRPr="00CE4D3A">
        <w:rPr>
          <w:rFonts w:cs="Times New Roman"/>
          <w:b/>
          <w:bCs/>
          <w:iCs/>
          <w:szCs w:val="28"/>
        </w:rPr>
        <w:t xml:space="preserve">7. Các chủ công trình </w:t>
      </w:r>
      <w:r w:rsidR="00CE4D3A" w:rsidRPr="00CE4D3A">
        <w:rPr>
          <w:rFonts w:cs="Times New Roman"/>
          <w:b/>
          <w:iCs/>
          <w:szCs w:val="28"/>
        </w:rPr>
        <w:t>KTTV</w:t>
      </w:r>
      <w:r w:rsidRPr="00CE4D3A">
        <w:rPr>
          <w:rFonts w:cs="Times New Roman"/>
          <w:b/>
          <w:bCs/>
          <w:iCs/>
          <w:szCs w:val="28"/>
        </w:rPr>
        <w:t xml:space="preserve"> chuyên dùng</w:t>
      </w:r>
    </w:p>
    <w:p w:rsidR="004B2276" w:rsidRPr="00F63FAB" w:rsidRDefault="004B2276" w:rsidP="004B2276">
      <w:pPr>
        <w:spacing w:before="120" w:after="120" w:line="380" w:lineRule="exact"/>
        <w:ind w:firstLine="720"/>
        <w:jc w:val="both"/>
        <w:rPr>
          <w:rFonts w:cs="Times New Roman"/>
          <w:spacing w:val="2"/>
          <w:szCs w:val="28"/>
        </w:rPr>
      </w:pPr>
      <w:r w:rsidRPr="00F63FAB">
        <w:rPr>
          <w:rFonts w:cs="Times New Roman"/>
          <w:spacing w:val="2"/>
          <w:szCs w:val="28"/>
        </w:rPr>
        <w:t xml:space="preserve">- Thực hiện việc quan trắc và cung cấp thông tin, dữ liệu KTTV theo quy định tại Nghị định số 48/2020/NĐ-CP ngày 15/4/2020 của Chính phủ sửa đổi, bổ sung một số điều của Nghị định số 38/2016/NĐ-CP ngày 15/5/2016 của Chính phủ </w:t>
      </w:r>
      <w:r w:rsidR="00B423E7" w:rsidRPr="00F63FAB">
        <w:rPr>
          <w:rFonts w:cs="Times New Roman"/>
          <w:spacing w:val="2"/>
          <w:szCs w:val="28"/>
        </w:rPr>
        <w:t>Q</w:t>
      </w:r>
      <w:r w:rsidRPr="00F63FAB">
        <w:rPr>
          <w:rFonts w:cs="Times New Roman"/>
          <w:spacing w:val="2"/>
          <w:szCs w:val="28"/>
        </w:rPr>
        <w:t xml:space="preserve">uy định chi tiết một số điều của Luật Khí tượng </w:t>
      </w:r>
      <w:r w:rsidR="00BD66BD">
        <w:rPr>
          <w:rFonts w:cs="Times New Roman"/>
          <w:spacing w:val="2"/>
          <w:szCs w:val="28"/>
        </w:rPr>
        <w:t>T</w:t>
      </w:r>
      <w:r w:rsidRPr="00F63FAB">
        <w:rPr>
          <w:rFonts w:cs="Times New Roman"/>
          <w:spacing w:val="2"/>
          <w:szCs w:val="28"/>
        </w:rPr>
        <w:t>hủy văn và các quy định liên quan khác</w:t>
      </w:r>
      <w:r w:rsidR="00B423E7" w:rsidRPr="00F63FAB">
        <w:rPr>
          <w:rFonts w:cs="Times New Roman"/>
          <w:spacing w:val="2"/>
          <w:szCs w:val="28"/>
        </w:rPr>
        <w: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Tổ chức quản lý, vận hành, khai thác có hiệu quả trạm KTTV chuyên dùng được giao quản lý, sử dụng; định kỳ cung cấp thông tin, dữ liệu quan trắc và báo cáo kết quả hoạt động quan trắc KTTV chuyên dùng cho các cơ quan chức năng theo quy định của pháp luật</w:t>
      </w:r>
      <w:r w:rsidR="0042051A">
        <w:rPr>
          <w:rFonts w:cs="Times New Roman"/>
          <w:szCs w:val="28"/>
        </w:rPr>
        <w:t>.</w:t>
      </w:r>
    </w:p>
    <w:p w:rsidR="004B2276" w:rsidRPr="004B2276" w:rsidRDefault="004B2276" w:rsidP="004B2276">
      <w:pPr>
        <w:spacing w:before="120" w:after="120" w:line="380" w:lineRule="exact"/>
        <w:ind w:firstLine="720"/>
        <w:jc w:val="both"/>
        <w:rPr>
          <w:rFonts w:cs="Times New Roman"/>
          <w:szCs w:val="28"/>
        </w:rPr>
      </w:pPr>
      <w:r w:rsidRPr="004B2276">
        <w:rPr>
          <w:rFonts w:cs="Times New Roman"/>
          <w:szCs w:val="28"/>
        </w:rPr>
        <w:t>- Thường xuyên tổ chức đào tạo, bồi dưỡng chuyên môn, nghiệp vụ cho đội ngũ quan trắc viên.</w:t>
      </w:r>
    </w:p>
    <w:p w:rsidR="004B2276" w:rsidRPr="004B2276" w:rsidRDefault="0042051A" w:rsidP="004B2276">
      <w:pPr>
        <w:spacing w:before="120" w:after="120" w:line="380" w:lineRule="exact"/>
        <w:ind w:firstLine="720"/>
        <w:jc w:val="both"/>
        <w:rPr>
          <w:rFonts w:cs="Times New Roman"/>
          <w:szCs w:val="28"/>
        </w:rPr>
      </w:pPr>
      <w:r>
        <w:rPr>
          <w:rFonts w:cs="Times New Roman"/>
          <w:szCs w:val="28"/>
        </w:rPr>
        <w:t>Ủy ban nhân dân</w:t>
      </w:r>
      <w:r w:rsidR="004B2276" w:rsidRPr="004B2276">
        <w:rPr>
          <w:rFonts w:cs="Times New Roman"/>
          <w:szCs w:val="28"/>
        </w:rPr>
        <w:t xml:space="preserve"> tỉnh yêu cầu các sở, ngành, </w:t>
      </w:r>
      <w:r>
        <w:rPr>
          <w:rFonts w:cs="Times New Roman"/>
          <w:szCs w:val="28"/>
        </w:rPr>
        <w:t>Ủy ban nhân dân</w:t>
      </w:r>
      <w:r w:rsidR="004B2276" w:rsidRPr="004B2276">
        <w:rPr>
          <w:rFonts w:cs="Times New Roman"/>
          <w:szCs w:val="28"/>
        </w:rPr>
        <w:t xml:space="preserve"> các huyện, thành phố và các cơ quan, đơn vị liên quan căn cứ chức năng, nhiệm vụ và nội dung Kế hoạch nghiêm túc triển khai thực hiện. Trong quá trình thực hiện nếu có khó khăn, vướng mắc cần kịp thời phản ánh về Sở Tài nguyên và Môi trường để tổng hợp, báo cáo, đề xuất </w:t>
      </w:r>
      <w:r>
        <w:rPr>
          <w:rFonts w:cs="Times New Roman"/>
          <w:szCs w:val="28"/>
        </w:rPr>
        <w:t>Ủy ban nhân dân</w:t>
      </w:r>
      <w:r w:rsidR="004B2276" w:rsidRPr="004B2276">
        <w:rPr>
          <w:rFonts w:cs="Times New Roman"/>
          <w:szCs w:val="28"/>
        </w:rPr>
        <w:t xml:space="preserve"> tỉnh xem xét, giải quyết./.</w:t>
      </w:r>
    </w:p>
    <w:p w:rsidR="003A7724" w:rsidRDefault="003A7724" w:rsidP="003A7724">
      <w:pPr>
        <w:spacing w:after="0"/>
        <w:sectPr w:rsidR="003A7724" w:rsidSect="008D2258">
          <w:pgSz w:w="11907" w:h="16840" w:code="9"/>
          <w:pgMar w:top="1474" w:right="1304" w:bottom="1270" w:left="1247" w:header="1208" w:footer="1185" w:gutter="0"/>
          <w:cols w:space="720"/>
          <w:docGrid w:linePitch="254"/>
        </w:sectPr>
      </w:pPr>
    </w:p>
    <w:p w:rsidR="003A7724" w:rsidRDefault="003A7724" w:rsidP="003A7724">
      <w:pPr>
        <w:spacing w:after="0" w:line="240" w:lineRule="auto"/>
        <w:jc w:val="center"/>
        <w:rPr>
          <w:b/>
          <w:bCs/>
        </w:rPr>
      </w:pPr>
      <w:r w:rsidRPr="00F30645">
        <w:rPr>
          <w:b/>
          <w:bCs/>
        </w:rPr>
        <w:lastRenderedPageBreak/>
        <w:t xml:space="preserve">PHỤ LỤC KẾ HOẠCH PHÁT TRIỂN MẠNG LƯỚI TRẠM KHÍ TƯỢNG THỦY VĂN CHUYÊN DÙNG </w:t>
      </w:r>
    </w:p>
    <w:p w:rsidR="003A7724" w:rsidRPr="00F30645" w:rsidRDefault="003A7724" w:rsidP="003A7724">
      <w:pPr>
        <w:spacing w:after="0" w:line="240" w:lineRule="auto"/>
        <w:jc w:val="center"/>
        <w:rPr>
          <w:b/>
          <w:bCs/>
        </w:rPr>
      </w:pPr>
      <w:r w:rsidRPr="00F30645">
        <w:rPr>
          <w:b/>
          <w:bCs/>
        </w:rPr>
        <w:t>TỈNH BẮC KẠN ĐẾN NĂM 2025, ĐỊNH HƯỚNG ĐẾN NĂM 2030</w:t>
      </w:r>
    </w:p>
    <w:p w:rsidR="003A7724" w:rsidRDefault="003A7724" w:rsidP="003A7724">
      <w:pPr>
        <w:spacing w:after="0" w:line="240" w:lineRule="auto"/>
        <w:jc w:val="center"/>
        <w:rPr>
          <w:i/>
          <w:iCs/>
        </w:rPr>
      </w:pPr>
      <w:r w:rsidRPr="00F30645">
        <w:rPr>
          <w:i/>
          <w:iCs/>
        </w:rPr>
        <w:t>(Kèm theo Kế hoạch Phát triển mạng lưới trạm khí tượng thủy văn chuyên dùng</w:t>
      </w:r>
    </w:p>
    <w:p w:rsidR="003A7724" w:rsidRDefault="003A7724" w:rsidP="003A7724">
      <w:pPr>
        <w:spacing w:after="0" w:line="240" w:lineRule="auto"/>
        <w:jc w:val="center"/>
        <w:rPr>
          <w:i/>
          <w:iCs/>
        </w:rPr>
      </w:pPr>
      <w:r w:rsidRPr="00F30645">
        <w:rPr>
          <w:i/>
          <w:iCs/>
        </w:rPr>
        <w:t xml:space="preserve"> trên địa bàn tỉnh đến năm 2025, định hướng đến năm 2030 ban hành theo </w:t>
      </w:r>
    </w:p>
    <w:p w:rsidR="003A7724" w:rsidRPr="00DC759D" w:rsidRDefault="003A7724" w:rsidP="003A7724">
      <w:pPr>
        <w:spacing w:after="0" w:line="240" w:lineRule="auto"/>
        <w:jc w:val="center"/>
        <w:rPr>
          <w:i/>
          <w:iCs/>
        </w:rPr>
      </w:pPr>
      <w:r w:rsidRPr="00F30645">
        <w:rPr>
          <w:i/>
          <w:iCs/>
        </w:rPr>
        <w:t>Quyết định số</w:t>
      </w:r>
      <w:r>
        <w:rPr>
          <w:i/>
          <w:iCs/>
        </w:rPr>
        <w:t xml:space="preserve"> 504</w:t>
      </w:r>
      <w:r w:rsidRPr="00F30645">
        <w:rPr>
          <w:i/>
          <w:iCs/>
        </w:rPr>
        <w:t>/QĐ-UBND</w:t>
      </w:r>
      <w:r w:rsidRPr="00DC759D">
        <w:rPr>
          <w:i/>
          <w:iCs/>
        </w:rPr>
        <w:t xml:space="preserve"> ngày </w:t>
      </w:r>
      <w:r>
        <w:rPr>
          <w:i/>
          <w:iCs/>
        </w:rPr>
        <w:t xml:space="preserve">29 </w:t>
      </w:r>
      <w:r w:rsidRPr="00DC759D">
        <w:rPr>
          <w:i/>
          <w:iCs/>
        </w:rPr>
        <w:t xml:space="preserve">tháng </w:t>
      </w:r>
      <w:r>
        <w:rPr>
          <w:i/>
          <w:iCs/>
        </w:rPr>
        <w:t xml:space="preserve">3 </w:t>
      </w:r>
      <w:r w:rsidRPr="00DC759D">
        <w:rPr>
          <w:i/>
          <w:iCs/>
        </w:rPr>
        <w:t xml:space="preserve">năm 2023 của </w:t>
      </w:r>
      <w:r>
        <w:rPr>
          <w:i/>
          <w:iCs/>
        </w:rPr>
        <w:t>Chủ tịch Ủy ban nhân dân</w:t>
      </w:r>
      <w:r w:rsidRPr="00DC759D">
        <w:rPr>
          <w:i/>
          <w:iCs/>
        </w:rPr>
        <w:t xml:space="preserve"> tỉnh Bắc Kạn)</w:t>
      </w:r>
    </w:p>
    <w:p w:rsidR="003A7724" w:rsidRPr="003A7724" w:rsidRDefault="003A7724" w:rsidP="003A7724">
      <w:pPr>
        <w:spacing w:after="0" w:line="240" w:lineRule="auto"/>
        <w:jc w:val="center"/>
        <w:rPr>
          <w:b/>
          <w:bCs/>
          <w:vertAlign w:val="superscript"/>
        </w:rPr>
      </w:pPr>
      <w:r w:rsidRPr="003A7724">
        <w:rPr>
          <w:b/>
          <w:bCs/>
          <w:vertAlign w:val="superscript"/>
        </w:rPr>
        <w:t>_______________________</w:t>
      </w:r>
    </w:p>
    <w:p w:rsidR="003A7724" w:rsidRPr="00F30645" w:rsidRDefault="003A7724" w:rsidP="003A7724">
      <w:pPr>
        <w:spacing w:after="0" w:line="240" w:lineRule="atLeast"/>
        <w:jc w:val="center"/>
        <w:rPr>
          <w:b/>
          <w:bCs/>
        </w:rPr>
      </w:pPr>
      <w:r>
        <w:rPr>
          <w:b/>
          <w:bCs/>
        </w:rPr>
        <w:t>Phụ lục</w:t>
      </w:r>
      <w:r w:rsidRPr="00F30645">
        <w:rPr>
          <w:b/>
          <w:bCs/>
        </w:rPr>
        <w:t xml:space="preserve"> I</w:t>
      </w:r>
    </w:p>
    <w:p w:rsidR="003A7724" w:rsidRDefault="003A7724" w:rsidP="003A7724">
      <w:pPr>
        <w:spacing w:after="0" w:line="240" w:lineRule="atLeast"/>
        <w:jc w:val="center"/>
        <w:rPr>
          <w:b/>
          <w:bCs/>
          <w:szCs w:val="28"/>
        </w:rPr>
      </w:pPr>
      <w:r w:rsidRPr="00F30645">
        <w:rPr>
          <w:b/>
          <w:bCs/>
          <w:szCs w:val="28"/>
        </w:rPr>
        <w:t>DANH SÁCH CÁC TRẠM KHÍ TƯỢNG THỦY VĂN CHUYÊN DÙNG HIỆN CÓ</w:t>
      </w:r>
    </w:p>
    <w:p w:rsidR="003A7724" w:rsidRPr="00F30645" w:rsidRDefault="003A7724" w:rsidP="003A7724">
      <w:pPr>
        <w:spacing w:after="0" w:line="240" w:lineRule="atLeast"/>
        <w:jc w:val="center"/>
        <w:rPr>
          <w:b/>
          <w:bCs/>
          <w:szCs w:val="28"/>
        </w:rPr>
      </w:pPr>
      <w:r w:rsidRPr="00F30645">
        <w:rPr>
          <w:b/>
          <w:bCs/>
          <w:szCs w:val="28"/>
        </w:rPr>
        <w:t xml:space="preserve"> TRÊN ĐỊA BÀN TỈNH BẮC KẠN</w:t>
      </w:r>
    </w:p>
    <w:p w:rsidR="003A7724" w:rsidRPr="00F30645" w:rsidRDefault="003A7724" w:rsidP="00DE7E17">
      <w:pPr>
        <w:spacing w:before="120" w:line="240" w:lineRule="auto"/>
        <w:ind w:firstLine="720"/>
        <w:jc w:val="both"/>
        <w:rPr>
          <w:b/>
          <w:bCs/>
          <w:szCs w:val="28"/>
        </w:rPr>
      </w:pPr>
      <w:r>
        <w:rPr>
          <w:b/>
          <w:bCs/>
          <w:szCs w:val="28"/>
        </w:rPr>
        <w:t xml:space="preserve">1. </w:t>
      </w:r>
      <w:r w:rsidRPr="00F30645">
        <w:rPr>
          <w:b/>
          <w:bCs/>
          <w:szCs w:val="28"/>
        </w:rPr>
        <w:t>Trạm khí tượng chuyên dùng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342"/>
        <w:gridCol w:w="2349"/>
        <w:gridCol w:w="3220"/>
        <w:gridCol w:w="1471"/>
        <w:gridCol w:w="2111"/>
        <w:gridCol w:w="3044"/>
      </w:tblGrid>
      <w:tr w:rsidR="00291CDD" w:rsidRPr="00291CDD" w:rsidTr="00291C9C">
        <w:trPr>
          <w:trHeight w:val="322"/>
          <w:jc w:val="center"/>
        </w:trPr>
        <w:tc>
          <w:tcPr>
            <w:tcW w:w="241"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TT</w:t>
            </w:r>
          </w:p>
        </w:tc>
        <w:tc>
          <w:tcPr>
            <w:tcW w:w="472"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Tên trạm</w:t>
            </w:r>
          </w:p>
        </w:tc>
        <w:tc>
          <w:tcPr>
            <w:tcW w:w="826"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Vị trí</w:t>
            </w:r>
          </w:p>
        </w:tc>
        <w:tc>
          <w:tcPr>
            <w:tcW w:w="1132"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Yếu tố quan trắc</w:t>
            </w:r>
          </w:p>
        </w:tc>
        <w:tc>
          <w:tcPr>
            <w:tcW w:w="517"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Quan trắc</w:t>
            </w:r>
          </w:p>
        </w:tc>
        <w:tc>
          <w:tcPr>
            <w:tcW w:w="742"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Thời gian bắt đầu hoạt động</w:t>
            </w:r>
          </w:p>
        </w:tc>
        <w:tc>
          <w:tcPr>
            <w:tcW w:w="1070" w:type="pct"/>
            <w:vMerge w:val="restart"/>
            <w:shd w:val="clear" w:color="auto" w:fill="auto"/>
            <w:vAlign w:val="center"/>
          </w:tcPr>
          <w:p w:rsidR="003A7724" w:rsidRPr="00291CDD" w:rsidRDefault="003A7724" w:rsidP="00291C9C">
            <w:pPr>
              <w:spacing w:after="0" w:line="240" w:lineRule="auto"/>
              <w:jc w:val="center"/>
              <w:rPr>
                <w:b/>
                <w:szCs w:val="28"/>
              </w:rPr>
            </w:pPr>
            <w:r w:rsidRPr="00291CDD">
              <w:rPr>
                <w:b/>
                <w:szCs w:val="28"/>
              </w:rPr>
              <w:t>Ghi chú</w:t>
            </w:r>
          </w:p>
        </w:tc>
      </w:tr>
      <w:tr w:rsidR="00291CDD" w:rsidRPr="00291CDD" w:rsidTr="00291C9C">
        <w:trPr>
          <w:trHeight w:val="442"/>
          <w:jc w:val="center"/>
        </w:trPr>
        <w:tc>
          <w:tcPr>
            <w:tcW w:w="241" w:type="pct"/>
            <w:vMerge/>
            <w:shd w:val="clear" w:color="auto" w:fill="auto"/>
            <w:vAlign w:val="center"/>
          </w:tcPr>
          <w:p w:rsidR="003A7724" w:rsidRPr="00291CDD" w:rsidRDefault="003A7724" w:rsidP="008D2258">
            <w:pPr>
              <w:spacing w:before="60" w:after="60" w:line="240" w:lineRule="auto"/>
              <w:jc w:val="center"/>
              <w:rPr>
                <w:b/>
                <w:szCs w:val="28"/>
              </w:rPr>
            </w:pPr>
          </w:p>
        </w:tc>
        <w:tc>
          <w:tcPr>
            <w:tcW w:w="472" w:type="pct"/>
            <w:vMerge/>
            <w:shd w:val="clear" w:color="auto" w:fill="auto"/>
            <w:vAlign w:val="center"/>
          </w:tcPr>
          <w:p w:rsidR="003A7724" w:rsidRPr="00291CDD" w:rsidRDefault="003A7724" w:rsidP="008D2258">
            <w:pPr>
              <w:spacing w:before="60" w:after="60" w:line="240" w:lineRule="auto"/>
              <w:jc w:val="center"/>
              <w:rPr>
                <w:b/>
                <w:szCs w:val="28"/>
              </w:rPr>
            </w:pPr>
          </w:p>
        </w:tc>
        <w:tc>
          <w:tcPr>
            <w:tcW w:w="826" w:type="pct"/>
            <w:vMerge/>
            <w:shd w:val="clear" w:color="auto" w:fill="auto"/>
            <w:vAlign w:val="center"/>
          </w:tcPr>
          <w:p w:rsidR="003A7724" w:rsidRPr="00291CDD" w:rsidRDefault="003A7724" w:rsidP="008D2258">
            <w:pPr>
              <w:spacing w:before="60" w:after="60" w:line="240" w:lineRule="auto"/>
              <w:jc w:val="center"/>
              <w:rPr>
                <w:b/>
                <w:szCs w:val="28"/>
              </w:rPr>
            </w:pPr>
          </w:p>
        </w:tc>
        <w:tc>
          <w:tcPr>
            <w:tcW w:w="1132" w:type="pct"/>
            <w:vMerge/>
            <w:shd w:val="clear" w:color="auto" w:fill="auto"/>
            <w:vAlign w:val="center"/>
          </w:tcPr>
          <w:p w:rsidR="003A7724" w:rsidRPr="00291CDD" w:rsidRDefault="003A7724" w:rsidP="008D2258">
            <w:pPr>
              <w:spacing w:before="60" w:after="60" w:line="240" w:lineRule="auto"/>
              <w:jc w:val="center"/>
              <w:rPr>
                <w:b/>
                <w:szCs w:val="28"/>
              </w:rPr>
            </w:pPr>
          </w:p>
        </w:tc>
        <w:tc>
          <w:tcPr>
            <w:tcW w:w="517" w:type="pct"/>
            <w:vMerge/>
            <w:shd w:val="clear" w:color="auto" w:fill="auto"/>
            <w:vAlign w:val="center"/>
          </w:tcPr>
          <w:p w:rsidR="003A7724" w:rsidRPr="00291CDD" w:rsidRDefault="003A7724" w:rsidP="008D2258">
            <w:pPr>
              <w:spacing w:before="60" w:after="60" w:line="240" w:lineRule="auto"/>
              <w:jc w:val="center"/>
              <w:rPr>
                <w:b/>
                <w:szCs w:val="28"/>
              </w:rPr>
            </w:pPr>
          </w:p>
        </w:tc>
        <w:tc>
          <w:tcPr>
            <w:tcW w:w="742" w:type="pct"/>
            <w:vMerge/>
            <w:shd w:val="clear" w:color="auto" w:fill="auto"/>
            <w:vAlign w:val="center"/>
          </w:tcPr>
          <w:p w:rsidR="003A7724" w:rsidRPr="00291CDD" w:rsidRDefault="003A7724" w:rsidP="008D2258">
            <w:pPr>
              <w:spacing w:before="60" w:after="60" w:line="240" w:lineRule="auto"/>
              <w:jc w:val="center"/>
              <w:rPr>
                <w:b/>
                <w:szCs w:val="28"/>
              </w:rPr>
            </w:pPr>
          </w:p>
        </w:tc>
        <w:tc>
          <w:tcPr>
            <w:tcW w:w="1070" w:type="pct"/>
            <w:vMerge/>
            <w:shd w:val="clear" w:color="auto" w:fill="auto"/>
          </w:tcPr>
          <w:p w:rsidR="003A7724" w:rsidRPr="00291CDD" w:rsidRDefault="003A7724" w:rsidP="008D2258">
            <w:pPr>
              <w:spacing w:before="60" w:after="60" w:line="240" w:lineRule="auto"/>
              <w:jc w:val="center"/>
              <w:rPr>
                <w:b/>
                <w:szCs w:val="28"/>
              </w:rPr>
            </w:pPr>
          </w:p>
        </w:tc>
      </w:tr>
      <w:tr w:rsidR="003A7724" w:rsidRPr="00291CDD" w:rsidTr="00291C9C">
        <w:trPr>
          <w:trHeight w:val="20"/>
          <w:jc w:val="center"/>
        </w:trPr>
        <w:tc>
          <w:tcPr>
            <w:tcW w:w="241" w:type="pct"/>
            <w:shd w:val="clear" w:color="auto" w:fill="auto"/>
            <w:vAlign w:val="center"/>
          </w:tcPr>
          <w:p w:rsidR="003A7724" w:rsidRPr="00291CDD" w:rsidRDefault="003A7724" w:rsidP="009166A0">
            <w:pPr>
              <w:spacing w:before="60" w:after="60" w:line="400" w:lineRule="exact"/>
              <w:jc w:val="center"/>
              <w:rPr>
                <w:szCs w:val="28"/>
              </w:rPr>
            </w:pPr>
            <w:r w:rsidRPr="00291CDD">
              <w:rPr>
                <w:szCs w:val="28"/>
              </w:rPr>
              <w:t>1</w:t>
            </w:r>
          </w:p>
        </w:tc>
        <w:tc>
          <w:tcPr>
            <w:tcW w:w="472" w:type="pct"/>
            <w:shd w:val="clear" w:color="auto" w:fill="auto"/>
            <w:vAlign w:val="center"/>
          </w:tcPr>
          <w:p w:rsidR="003A7724" w:rsidRPr="00291CDD" w:rsidRDefault="003A7724" w:rsidP="009166A0">
            <w:pPr>
              <w:spacing w:before="60" w:after="60" w:line="400" w:lineRule="exact"/>
              <w:jc w:val="center"/>
              <w:rPr>
                <w:szCs w:val="28"/>
              </w:rPr>
            </w:pPr>
            <w:r w:rsidRPr="00291CDD">
              <w:rPr>
                <w:szCs w:val="28"/>
              </w:rPr>
              <w:t>Ba Bể</w:t>
            </w:r>
          </w:p>
        </w:tc>
        <w:tc>
          <w:tcPr>
            <w:tcW w:w="826" w:type="pct"/>
            <w:shd w:val="clear" w:color="auto" w:fill="auto"/>
            <w:vAlign w:val="center"/>
          </w:tcPr>
          <w:p w:rsidR="003A7724" w:rsidRPr="00291CDD" w:rsidRDefault="003A7724" w:rsidP="009166A0">
            <w:pPr>
              <w:spacing w:before="60" w:after="60" w:line="400" w:lineRule="exact"/>
              <w:jc w:val="center"/>
              <w:rPr>
                <w:szCs w:val="28"/>
              </w:rPr>
            </w:pPr>
            <w:r w:rsidRPr="00291CDD">
              <w:rPr>
                <w:szCs w:val="28"/>
              </w:rPr>
              <w:t>Vườn Quốc gia Ba Bể, huyện Ba Bể</w:t>
            </w:r>
          </w:p>
        </w:tc>
        <w:tc>
          <w:tcPr>
            <w:tcW w:w="1132" w:type="pct"/>
            <w:shd w:val="clear" w:color="auto" w:fill="auto"/>
            <w:vAlign w:val="center"/>
          </w:tcPr>
          <w:p w:rsidR="003A7724" w:rsidRPr="00291CDD" w:rsidRDefault="003A7724" w:rsidP="009166A0">
            <w:pPr>
              <w:spacing w:before="60" w:after="60" w:line="400" w:lineRule="exact"/>
              <w:jc w:val="center"/>
              <w:rPr>
                <w:szCs w:val="28"/>
              </w:rPr>
            </w:pPr>
            <w:r w:rsidRPr="00291CDD">
              <w:rPr>
                <w:szCs w:val="28"/>
              </w:rPr>
              <w:t>Lượng mưa, nhiệt độ, độ ẩm không khí, hướng và tốc độ gió</w:t>
            </w:r>
          </w:p>
        </w:tc>
        <w:tc>
          <w:tcPr>
            <w:tcW w:w="517" w:type="pct"/>
            <w:shd w:val="clear" w:color="auto" w:fill="auto"/>
            <w:vAlign w:val="center"/>
          </w:tcPr>
          <w:p w:rsidR="003A7724" w:rsidRPr="00291CDD" w:rsidRDefault="003A7724" w:rsidP="009166A0">
            <w:pPr>
              <w:spacing w:before="60" w:after="60" w:line="400" w:lineRule="exact"/>
              <w:jc w:val="center"/>
              <w:rPr>
                <w:szCs w:val="28"/>
              </w:rPr>
            </w:pPr>
            <w:r w:rsidRPr="00291CDD">
              <w:rPr>
                <w:szCs w:val="28"/>
              </w:rPr>
              <w:t>Tự động</w:t>
            </w:r>
          </w:p>
        </w:tc>
        <w:tc>
          <w:tcPr>
            <w:tcW w:w="742" w:type="pct"/>
            <w:shd w:val="clear" w:color="auto" w:fill="auto"/>
            <w:vAlign w:val="center"/>
          </w:tcPr>
          <w:p w:rsidR="003A7724" w:rsidRPr="00291CDD" w:rsidRDefault="003A7724" w:rsidP="009166A0">
            <w:pPr>
              <w:spacing w:before="60" w:after="60" w:line="400" w:lineRule="exact"/>
              <w:jc w:val="center"/>
              <w:rPr>
                <w:szCs w:val="28"/>
              </w:rPr>
            </w:pPr>
            <w:r w:rsidRPr="00291CDD">
              <w:rPr>
                <w:szCs w:val="28"/>
              </w:rPr>
              <w:t>2021 đến nay</w:t>
            </w:r>
          </w:p>
        </w:tc>
        <w:tc>
          <w:tcPr>
            <w:tcW w:w="1070" w:type="pct"/>
            <w:shd w:val="clear" w:color="auto" w:fill="auto"/>
          </w:tcPr>
          <w:p w:rsidR="003A7724" w:rsidRPr="00291CDD" w:rsidRDefault="003A7724" w:rsidP="009166A0">
            <w:pPr>
              <w:spacing w:before="60" w:after="60" w:line="400" w:lineRule="exact"/>
              <w:jc w:val="center"/>
              <w:rPr>
                <w:szCs w:val="28"/>
              </w:rPr>
            </w:pPr>
            <w:r w:rsidRPr="00291CDD">
              <w:rPr>
                <w:szCs w:val="28"/>
              </w:rPr>
              <w:t>Thuộc công trình phải quan trắc theo Nghị định số 48/2020/NĐ-CP</w:t>
            </w:r>
          </w:p>
        </w:tc>
      </w:tr>
    </w:tbl>
    <w:p w:rsidR="005B2B59" w:rsidRPr="00F30645" w:rsidRDefault="005B2B59" w:rsidP="005B2B59">
      <w:pPr>
        <w:spacing w:before="120" w:after="120" w:line="400" w:lineRule="exact"/>
        <w:ind w:firstLine="720"/>
        <w:jc w:val="both"/>
        <w:rPr>
          <w:b/>
          <w:bCs/>
          <w:szCs w:val="28"/>
        </w:rPr>
      </w:pPr>
      <w:r w:rsidRPr="00F30645">
        <w:rPr>
          <w:b/>
          <w:bCs/>
          <w:szCs w:val="28"/>
        </w:rPr>
        <w:t>2. Trạm quan trắc mực nước chuyên dùng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049"/>
        <w:gridCol w:w="2498"/>
        <w:gridCol w:w="1832"/>
        <w:gridCol w:w="1453"/>
        <w:gridCol w:w="2324"/>
        <w:gridCol w:w="3425"/>
      </w:tblGrid>
      <w:tr w:rsidR="000C5D1B" w:rsidRPr="009166A0" w:rsidTr="000C5D1B">
        <w:trPr>
          <w:trHeight w:val="322"/>
          <w:tblHeader/>
          <w:jc w:val="center"/>
        </w:trPr>
        <w:tc>
          <w:tcPr>
            <w:tcW w:w="225"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TT</w:t>
            </w:r>
          </w:p>
        </w:tc>
        <w:tc>
          <w:tcPr>
            <w:tcW w:w="720"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Tên trạm</w:t>
            </w:r>
          </w:p>
        </w:tc>
        <w:tc>
          <w:tcPr>
            <w:tcW w:w="878"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Vị trí</w:t>
            </w:r>
          </w:p>
        </w:tc>
        <w:tc>
          <w:tcPr>
            <w:tcW w:w="644"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 xml:space="preserve">Yếu tố </w:t>
            </w:r>
          </w:p>
          <w:p w:rsidR="000C5D1B" w:rsidRPr="009166A0" w:rsidRDefault="000C5D1B" w:rsidP="008D2258">
            <w:pPr>
              <w:spacing w:after="0" w:line="240" w:lineRule="auto"/>
              <w:jc w:val="center"/>
              <w:rPr>
                <w:b/>
                <w:szCs w:val="28"/>
              </w:rPr>
            </w:pPr>
            <w:r w:rsidRPr="009166A0">
              <w:rPr>
                <w:b/>
                <w:szCs w:val="28"/>
              </w:rPr>
              <w:t>quan trắc</w:t>
            </w:r>
          </w:p>
        </w:tc>
        <w:tc>
          <w:tcPr>
            <w:tcW w:w="511"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Quan trắc</w:t>
            </w:r>
          </w:p>
        </w:tc>
        <w:tc>
          <w:tcPr>
            <w:tcW w:w="817"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Thời gian bắt đầu hoạt động</w:t>
            </w:r>
          </w:p>
        </w:tc>
        <w:tc>
          <w:tcPr>
            <w:tcW w:w="1204" w:type="pct"/>
            <w:vMerge w:val="restart"/>
            <w:shd w:val="clear" w:color="auto" w:fill="auto"/>
            <w:vAlign w:val="center"/>
          </w:tcPr>
          <w:p w:rsidR="000C5D1B" w:rsidRPr="009166A0" w:rsidRDefault="000C5D1B" w:rsidP="008D2258">
            <w:pPr>
              <w:spacing w:after="0" w:line="240" w:lineRule="auto"/>
              <w:jc w:val="center"/>
              <w:rPr>
                <w:b/>
                <w:szCs w:val="28"/>
              </w:rPr>
            </w:pPr>
            <w:r w:rsidRPr="009166A0">
              <w:rPr>
                <w:b/>
                <w:szCs w:val="28"/>
              </w:rPr>
              <w:t>Ghi chú</w:t>
            </w:r>
          </w:p>
        </w:tc>
      </w:tr>
      <w:tr w:rsidR="000C5D1B" w:rsidRPr="009166A0" w:rsidTr="000C5D1B">
        <w:trPr>
          <w:trHeight w:val="322"/>
          <w:tblHeader/>
          <w:jc w:val="center"/>
        </w:trPr>
        <w:tc>
          <w:tcPr>
            <w:tcW w:w="225" w:type="pct"/>
            <w:vMerge/>
            <w:shd w:val="clear" w:color="auto" w:fill="auto"/>
            <w:vAlign w:val="center"/>
          </w:tcPr>
          <w:p w:rsidR="000C5D1B" w:rsidRPr="009166A0" w:rsidRDefault="000C5D1B" w:rsidP="008D2258">
            <w:pPr>
              <w:spacing w:after="0" w:line="240" w:lineRule="auto"/>
              <w:jc w:val="center"/>
              <w:rPr>
                <w:b/>
                <w:szCs w:val="28"/>
              </w:rPr>
            </w:pPr>
          </w:p>
        </w:tc>
        <w:tc>
          <w:tcPr>
            <w:tcW w:w="720" w:type="pct"/>
            <w:vMerge/>
            <w:shd w:val="clear" w:color="auto" w:fill="auto"/>
            <w:vAlign w:val="center"/>
          </w:tcPr>
          <w:p w:rsidR="000C5D1B" w:rsidRPr="009166A0" w:rsidRDefault="000C5D1B" w:rsidP="008D2258">
            <w:pPr>
              <w:spacing w:after="0" w:line="240" w:lineRule="auto"/>
              <w:jc w:val="center"/>
              <w:rPr>
                <w:b/>
                <w:szCs w:val="28"/>
              </w:rPr>
            </w:pPr>
          </w:p>
        </w:tc>
        <w:tc>
          <w:tcPr>
            <w:tcW w:w="878" w:type="pct"/>
            <w:vMerge/>
            <w:shd w:val="clear" w:color="auto" w:fill="auto"/>
            <w:vAlign w:val="center"/>
          </w:tcPr>
          <w:p w:rsidR="000C5D1B" w:rsidRPr="009166A0" w:rsidRDefault="000C5D1B" w:rsidP="008D2258">
            <w:pPr>
              <w:spacing w:after="0" w:line="240" w:lineRule="auto"/>
              <w:jc w:val="center"/>
              <w:rPr>
                <w:b/>
                <w:szCs w:val="28"/>
              </w:rPr>
            </w:pPr>
          </w:p>
        </w:tc>
        <w:tc>
          <w:tcPr>
            <w:tcW w:w="644" w:type="pct"/>
            <w:vMerge/>
            <w:shd w:val="clear" w:color="auto" w:fill="auto"/>
            <w:vAlign w:val="center"/>
          </w:tcPr>
          <w:p w:rsidR="000C5D1B" w:rsidRPr="009166A0" w:rsidRDefault="000C5D1B" w:rsidP="008D2258">
            <w:pPr>
              <w:spacing w:after="0" w:line="240" w:lineRule="auto"/>
              <w:jc w:val="center"/>
              <w:rPr>
                <w:b/>
                <w:szCs w:val="28"/>
              </w:rPr>
            </w:pPr>
          </w:p>
        </w:tc>
        <w:tc>
          <w:tcPr>
            <w:tcW w:w="511" w:type="pct"/>
            <w:vMerge/>
            <w:shd w:val="clear" w:color="auto" w:fill="auto"/>
            <w:vAlign w:val="center"/>
          </w:tcPr>
          <w:p w:rsidR="000C5D1B" w:rsidRPr="009166A0" w:rsidRDefault="000C5D1B" w:rsidP="008D2258">
            <w:pPr>
              <w:spacing w:after="0" w:line="240" w:lineRule="auto"/>
              <w:jc w:val="center"/>
              <w:rPr>
                <w:b/>
                <w:szCs w:val="28"/>
              </w:rPr>
            </w:pPr>
          </w:p>
        </w:tc>
        <w:tc>
          <w:tcPr>
            <w:tcW w:w="817" w:type="pct"/>
            <w:vMerge/>
            <w:shd w:val="clear" w:color="auto" w:fill="auto"/>
            <w:vAlign w:val="center"/>
          </w:tcPr>
          <w:p w:rsidR="000C5D1B" w:rsidRPr="009166A0" w:rsidRDefault="000C5D1B" w:rsidP="008D2258">
            <w:pPr>
              <w:spacing w:after="0" w:line="240" w:lineRule="auto"/>
              <w:jc w:val="center"/>
              <w:rPr>
                <w:b/>
                <w:szCs w:val="28"/>
              </w:rPr>
            </w:pPr>
          </w:p>
        </w:tc>
        <w:tc>
          <w:tcPr>
            <w:tcW w:w="1204" w:type="pct"/>
            <w:vMerge/>
            <w:shd w:val="clear" w:color="auto" w:fill="auto"/>
            <w:vAlign w:val="center"/>
          </w:tcPr>
          <w:p w:rsidR="000C5D1B" w:rsidRPr="009166A0" w:rsidRDefault="000C5D1B" w:rsidP="008D2258">
            <w:pPr>
              <w:spacing w:after="0" w:line="240" w:lineRule="auto"/>
              <w:jc w:val="center"/>
              <w:rPr>
                <w:b/>
                <w:szCs w:val="28"/>
              </w:rPr>
            </w:pPr>
          </w:p>
        </w:tc>
      </w:tr>
      <w:tr w:rsidR="000C5D1B" w:rsidRPr="009166A0" w:rsidTr="000C5D1B">
        <w:trPr>
          <w:trHeight w:val="20"/>
          <w:jc w:val="center"/>
        </w:trPr>
        <w:tc>
          <w:tcPr>
            <w:tcW w:w="225"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1</w:t>
            </w:r>
          </w:p>
        </w:tc>
        <w:tc>
          <w:tcPr>
            <w:tcW w:w="720"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Chợ Rã</w:t>
            </w:r>
          </w:p>
        </w:tc>
        <w:tc>
          <w:tcPr>
            <w:tcW w:w="878"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Thị trấn Chợ Rã, huyện Ba Bể</w:t>
            </w:r>
          </w:p>
        </w:tc>
        <w:tc>
          <w:tcPr>
            <w:tcW w:w="644"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Mực nước</w:t>
            </w:r>
          </w:p>
        </w:tc>
        <w:tc>
          <w:tcPr>
            <w:tcW w:w="511"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Thủ công</w:t>
            </w:r>
          </w:p>
        </w:tc>
        <w:tc>
          <w:tcPr>
            <w:tcW w:w="817"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2002 đến nay</w:t>
            </w:r>
          </w:p>
        </w:tc>
        <w:tc>
          <w:tcPr>
            <w:tcW w:w="1204"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 xml:space="preserve">Thuộc quản lý của Ban </w:t>
            </w:r>
            <w:r w:rsidR="009166A0" w:rsidRPr="009166A0">
              <w:rPr>
                <w:szCs w:val="28"/>
              </w:rPr>
              <w:t>C</w:t>
            </w:r>
            <w:r w:rsidRPr="009166A0">
              <w:rPr>
                <w:szCs w:val="28"/>
              </w:rPr>
              <w:t>hỉ huy về Phòng</w:t>
            </w:r>
            <w:r w:rsidR="009166A0" w:rsidRPr="009166A0">
              <w:rPr>
                <w:szCs w:val="28"/>
              </w:rPr>
              <w:t>,</w:t>
            </w:r>
            <w:r w:rsidRPr="009166A0">
              <w:rPr>
                <w:szCs w:val="28"/>
              </w:rPr>
              <w:t xml:space="preserve"> chống thiên tai của tỉnh</w:t>
            </w:r>
          </w:p>
        </w:tc>
      </w:tr>
      <w:tr w:rsidR="000C5D1B" w:rsidRPr="009166A0" w:rsidTr="000C5D1B">
        <w:trPr>
          <w:trHeight w:val="20"/>
          <w:jc w:val="center"/>
        </w:trPr>
        <w:tc>
          <w:tcPr>
            <w:tcW w:w="225"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2</w:t>
            </w:r>
          </w:p>
        </w:tc>
        <w:tc>
          <w:tcPr>
            <w:tcW w:w="720"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Nam Cường</w:t>
            </w:r>
          </w:p>
        </w:tc>
        <w:tc>
          <w:tcPr>
            <w:tcW w:w="878"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Xã Nam Cường, huyện Chợ Đồn</w:t>
            </w:r>
          </w:p>
        </w:tc>
        <w:tc>
          <w:tcPr>
            <w:tcW w:w="644"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Mực nước</w:t>
            </w:r>
          </w:p>
        </w:tc>
        <w:tc>
          <w:tcPr>
            <w:tcW w:w="511"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Thủ công</w:t>
            </w:r>
          </w:p>
        </w:tc>
        <w:tc>
          <w:tcPr>
            <w:tcW w:w="817"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2002 đến nay</w:t>
            </w:r>
          </w:p>
        </w:tc>
        <w:tc>
          <w:tcPr>
            <w:tcW w:w="1204" w:type="pct"/>
            <w:shd w:val="clear" w:color="auto" w:fill="auto"/>
            <w:vAlign w:val="center"/>
          </w:tcPr>
          <w:p w:rsidR="000C5D1B" w:rsidRPr="009166A0" w:rsidRDefault="000C5D1B" w:rsidP="009166A0">
            <w:pPr>
              <w:spacing w:before="60" w:after="60" w:line="400" w:lineRule="exact"/>
              <w:jc w:val="center"/>
              <w:rPr>
                <w:szCs w:val="28"/>
              </w:rPr>
            </w:pPr>
            <w:r w:rsidRPr="009166A0">
              <w:rPr>
                <w:szCs w:val="28"/>
              </w:rPr>
              <w:t xml:space="preserve">Thuộc quản lý của Ban </w:t>
            </w:r>
            <w:r w:rsidR="009166A0" w:rsidRPr="009166A0">
              <w:rPr>
                <w:szCs w:val="28"/>
              </w:rPr>
              <w:t>C</w:t>
            </w:r>
            <w:r w:rsidRPr="009166A0">
              <w:rPr>
                <w:szCs w:val="28"/>
              </w:rPr>
              <w:t>hỉ huy về Phòng</w:t>
            </w:r>
            <w:r w:rsidR="009166A0" w:rsidRPr="009166A0">
              <w:rPr>
                <w:szCs w:val="28"/>
              </w:rPr>
              <w:t>,</w:t>
            </w:r>
            <w:r w:rsidRPr="009166A0">
              <w:rPr>
                <w:szCs w:val="28"/>
              </w:rPr>
              <w:t xml:space="preserve"> chống thiên tai của tỉnh</w:t>
            </w:r>
          </w:p>
        </w:tc>
      </w:tr>
      <w:tr w:rsidR="000C5D1B" w:rsidRPr="009166A0" w:rsidTr="000C5D1B">
        <w:trPr>
          <w:trHeight w:val="20"/>
          <w:jc w:val="center"/>
        </w:trPr>
        <w:tc>
          <w:tcPr>
            <w:tcW w:w="225"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lastRenderedPageBreak/>
              <w:t>3</w:t>
            </w:r>
          </w:p>
        </w:tc>
        <w:tc>
          <w:tcPr>
            <w:tcW w:w="720"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Đông Viên (Đồng Thắng)</w:t>
            </w:r>
          </w:p>
        </w:tc>
        <w:tc>
          <w:tcPr>
            <w:tcW w:w="878"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Xã Đồng Thắng, huyện Chợ Đồn</w:t>
            </w:r>
          </w:p>
        </w:tc>
        <w:tc>
          <w:tcPr>
            <w:tcW w:w="644"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Mực nước</w:t>
            </w:r>
          </w:p>
        </w:tc>
        <w:tc>
          <w:tcPr>
            <w:tcW w:w="511"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Thủ công</w:t>
            </w:r>
          </w:p>
        </w:tc>
        <w:tc>
          <w:tcPr>
            <w:tcW w:w="817"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2002 đến nay</w:t>
            </w:r>
          </w:p>
        </w:tc>
        <w:tc>
          <w:tcPr>
            <w:tcW w:w="1204"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 xml:space="preserve">Thuộc quản lý của Ban </w:t>
            </w:r>
            <w:r w:rsidR="009166A0" w:rsidRPr="009166A0">
              <w:rPr>
                <w:szCs w:val="28"/>
              </w:rPr>
              <w:t>C</w:t>
            </w:r>
            <w:r w:rsidRPr="009166A0">
              <w:rPr>
                <w:szCs w:val="28"/>
              </w:rPr>
              <w:t>hỉ huy về Phòng</w:t>
            </w:r>
            <w:r w:rsidR="009166A0" w:rsidRPr="009166A0">
              <w:rPr>
                <w:szCs w:val="28"/>
              </w:rPr>
              <w:t>,</w:t>
            </w:r>
            <w:r w:rsidRPr="009166A0">
              <w:rPr>
                <w:szCs w:val="28"/>
              </w:rPr>
              <w:t xml:space="preserve"> chống thiên tai của tỉnh</w:t>
            </w:r>
          </w:p>
        </w:tc>
      </w:tr>
      <w:tr w:rsidR="000C5D1B" w:rsidRPr="009166A0" w:rsidTr="000C5D1B">
        <w:trPr>
          <w:trHeight w:val="20"/>
          <w:jc w:val="center"/>
        </w:trPr>
        <w:tc>
          <w:tcPr>
            <w:tcW w:w="225"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4</w:t>
            </w:r>
          </w:p>
        </w:tc>
        <w:tc>
          <w:tcPr>
            <w:tcW w:w="720"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Bắc Kạn</w:t>
            </w:r>
          </w:p>
        </w:tc>
        <w:tc>
          <w:tcPr>
            <w:tcW w:w="878"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 xml:space="preserve">Phường Sông Cầu, </w:t>
            </w:r>
            <w:r w:rsidR="00D567E3" w:rsidRPr="009166A0">
              <w:rPr>
                <w:szCs w:val="28"/>
              </w:rPr>
              <w:t>thành phố</w:t>
            </w:r>
            <w:r w:rsidRPr="009166A0">
              <w:rPr>
                <w:szCs w:val="28"/>
              </w:rPr>
              <w:t xml:space="preserve"> Bắc Kạn</w:t>
            </w:r>
          </w:p>
        </w:tc>
        <w:tc>
          <w:tcPr>
            <w:tcW w:w="644"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Mực nước</w:t>
            </w:r>
          </w:p>
        </w:tc>
        <w:tc>
          <w:tcPr>
            <w:tcW w:w="511"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Thủ công</w:t>
            </w:r>
          </w:p>
        </w:tc>
        <w:tc>
          <w:tcPr>
            <w:tcW w:w="817"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2002 đến nay</w:t>
            </w:r>
          </w:p>
        </w:tc>
        <w:tc>
          <w:tcPr>
            <w:tcW w:w="1204" w:type="pct"/>
            <w:shd w:val="clear" w:color="auto" w:fill="auto"/>
            <w:vAlign w:val="center"/>
          </w:tcPr>
          <w:p w:rsidR="000C5D1B" w:rsidRPr="009166A0" w:rsidRDefault="000C5D1B" w:rsidP="009166A0">
            <w:pPr>
              <w:spacing w:before="60" w:after="60" w:line="360" w:lineRule="exact"/>
              <w:jc w:val="center"/>
              <w:rPr>
                <w:szCs w:val="28"/>
              </w:rPr>
            </w:pPr>
            <w:r w:rsidRPr="009166A0">
              <w:rPr>
                <w:szCs w:val="28"/>
              </w:rPr>
              <w:t xml:space="preserve">Thuộc quản lý của Ban </w:t>
            </w:r>
            <w:r w:rsidR="009166A0" w:rsidRPr="009166A0">
              <w:rPr>
                <w:szCs w:val="28"/>
              </w:rPr>
              <w:t>C</w:t>
            </w:r>
            <w:r w:rsidRPr="009166A0">
              <w:rPr>
                <w:szCs w:val="28"/>
              </w:rPr>
              <w:t>hỉ huy về Phòng</w:t>
            </w:r>
            <w:r w:rsidR="009166A0" w:rsidRPr="009166A0">
              <w:rPr>
                <w:szCs w:val="28"/>
              </w:rPr>
              <w:t>,</w:t>
            </w:r>
            <w:r w:rsidRPr="009166A0">
              <w:rPr>
                <w:szCs w:val="28"/>
              </w:rPr>
              <w:t xml:space="preserve"> chống thiên tai của tỉnh</w:t>
            </w:r>
          </w:p>
        </w:tc>
      </w:tr>
    </w:tbl>
    <w:p w:rsidR="00894343" w:rsidRPr="00F30645" w:rsidRDefault="00894343" w:rsidP="008D2258">
      <w:pPr>
        <w:spacing w:before="120" w:after="120" w:line="380" w:lineRule="exact"/>
        <w:ind w:firstLine="720"/>
        <w:rPr>
          <w:b/>
          <w:bCs/>
          <w:szCs w:val="28"/>
        </w:rPr>
      </w:pPr>
      <w:r w:rsidRPr="00F30645">
        <w:rPr>
          <w:b/>
          <w:bCs/>
          <w:szCs w:val="28"/>
        </w:rPr>
        <w:t>3. Trạm quan trắc mưa tự động chuyên dùng</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2018"/>
        <w:gridCol w:w="2244"/>
        <w:gridCol w:w="1574"/>
        <w:gridCol w:w="1306"/>
        <w:gridCol w:w="2174"/>
        <w:gridCol w:w="4365"/>
      </w:tblGrid>
      <w:tr w:rsidR="008D2258" w:rsidRPr="00F30645" w:rsidTr="00A83FA3">
        <w:trPr>
          <w:trHeight w:val="299"/>
          <w:tblHeader/>
          <w:jc w:val="center"/>
        </w:trPr>
        <w:tc>
          <w:tcPr>
            <w:tcW w:w="211" w:type="pct"/>
            <w:vMerge w:val="restart"/>
            <w:shd w:val="clear" w:color="auto" w:fill="auto"/>
            <w:vAlign w:val="center"/>
          </w:tcPr>
          <w:p w:rsidR="008D2258" w:rsidRPr="00F30645" w:rsidRDefault="008D2258" w:rsidP="007275F5">
            <w:pPr>
              <w:spacing w:after="0" w:line="240" w:lineRule="auto"/>
              <w:jc w:val="center"/>
              <w:rPr>
                <w:b/>
                <w:sz w:val="26"/>
                <w:szCs w:val="26"/>
              </w:rPr>
            </w:pPr>
            <w:r w:rsidRPr="00F30645">
              <w:rPr>
                <w:b/>
                <w:sz w:val="26"/>
                <w:szCs w:val="26"/>
              </w:rPr>
              <w:t>TT</w:t>
            </w:r>
          </w:p>
        </w:tc>
        <w:tc>
          <w:tcPr>
            <w:tcW w:w="706" w:type="pct"/>
            <w:vMerge w:val="restart"/>
            <w:shd w:val="clear" w:color="auto" w:fill="auto"/>
            <w:vAlign w:val="center"/>
          </w:tcPr>
          <w:p w:rsidR="008D2258" w:rsidRPr="00F30645" w:rsidRDefault="008D2258" w:rsidP="007275F5">
            <w:pPr>
              <w:spacing w:after="0" w:line="240" w:lineRule="auto"/>
              <w:jc w:val="center"/>
              <w:rPr>
                <w:b/>
                <w:sz w:val="26"/>
                <w:szCs w:val="26"/>
              </w:rPr>
            </w:pPr>
            <w:r w:rsidRPr="00F30645">
              <w:rPr>
                <w:b/>
                <w:sz w:val="26"/>
                <w:szCs w:val="26"/>
              </w:rPr>
              <w:t>Tên trạm</w:t>
            </w:r>
          </w:p>
        </w:tc>
        <w:tc>
          <w:tcPr>
            <w:tcW w:w="785" w:type="pct"/>
            <w:vMerge w:val="restart"/>
            <w:shd w:val="clear" w:color="auto" w:fill="auto"/>
            <w:vAlign w:val="center"/>
          </w:tcPr>
          <w:p w:rsidR="008D2258" w:rsidRPr="00F30645" w:rsidRDefault="008D2258" w:rsidP="007275F5">
            <w:pPr>
              <w:spacing w:after="0" w:line="240" w:lineRule="auto"/>
              <w:jc w:val="center"/>
              <w:rPr>
                <w:b/>
                <w:sz w:val="26"/>
                <w:szCs w:val="26"/>
              </w:rPr>
            </w:pPr>
            <w:r w:rsidRPr="00F30645">
              <w:rPr>
                <w:b/>
                <w:sz w:val="26"/>
                <w:szCs w:val="26"/>
              </w:rPr>
              <w:t>Vị trí</w:t>
            </w:r>
          </w:p>
        </w:tc>
        <w:tc>
          <w:tcPr>
            <w:tcW w:w="551" w:type="pct"/>
            <w:vMerge w:val="restart"/>
            <w:shd w:val="clear" w:color="auto" w:fill="auto"/>
            <w:vAlign w:val="center"/>
          </w:tcPr>
          <w:p w:rsidR="007275F5" w:rsidRDefault="008D2258" w:rsidP="007275F5">
            <w:pPr>
              <w:spacing w:after="0" w:line="240" w:lineRule="auto"/>
              <w:jc w:val="center"/>
              <w:rPr>
                <w:b/>
                <w:sz w:val="26"/>
                <w:szCs w:val="26"/>
              </w:rPr>
            </w:pPr>
            <w:r w:rsidRPr="00F30645">
              <w:rPr>
                <w:b/>
                <w:sz w:val="26"/>
                <w:szCs w:val="26"/>
              </w:rPr>
              <w:t xml:space="preserve">Yếu tố </w:t>
            </w:r>
          </w:p>
          <w:p w:rsidR="008D2258" w:rsidRPr="00F30645" w:rsidRDefault="008D2258" w:rsidP="007275F5">
            <w:pPr>
              <w:spacing w:after="0" w:line="240" w:lineRule="auto"/>
              <w:jc w:val="center"/>
              <w:rPr>
                <w:b/>
                <w:sz w:val="26"/>
                <w:szCs w:val="26"/>
              </w:rPr>
            </w:pPr>
            <w:r w:rsidRPr="00F30645">
              <w:rPr>
                <w:b/>
                <w:sz w:val="26"/>
                <w:szCs w:val="26"/>
              </w:rPr>
              <w:t>quan trắc</w:t>
            </w:r>
          </w:p>
        </w:tc>
        <w:tc>
          <w:tcPr>
            <w:tcW w:w="457" w:type="pct"/>
            <w:vMerge w:val="restart"/>
            <w:shd w:val="clear" w:color="auto" w:fill="auto"/>
            <w:vAlign w:val="center"/>
          </w:tcPr>
          <w:p w:rsidR="008D2258" w:rsidRPr="00F30645" w:rsidRDefault="008D2258" w:rsidP="007275F5">
            <w:pPr>
              <w:spacing w:after="0" w:line="240" w:lineRule="auto"/>
              <w:jc w:val="center"/>
              <w:rPr>
                <w:b/>
                <w:sz w:val="26"/>
                <w:szCs w:val="26"/>
              </w:rPr>
            </w:pPr>
            <w:r w:rsidRPr="00F30645">
              <w:rPr>
                <w:b/>
                <w:sz w:val="26"/>
                <w:szCs w:val="26"/>
              </w:rPr>
              <w:t>Quan trắc</w:t>
            </w:r>
          </w:p>
        </w:tc>
        <w:tc>
          <w:tcPr>
            <w:tcW w:w="761" w:type="pct"/>
            <w:vMerge w:val="restart"/>
            <w:shd w:val="clear" w:color="auto" w:fill="auto"/>
            <w:vAlign w:val="center"/>
          </w:tcPr>
          <w:p w:rsidR="008D2258" w:rsidRPr="00F30645" w:rsidRDefault="008D2258" w:rsidP="007275F5">
            <w:pPr>
              <w:spacing w:after="0" w:line="240" w:lineRule="auto"/>
              <w:jc w:val="center"/>
              <w:rPr>
                <w:b/>
                <w:sz w:val="26"/>
                <w:szCs w:val="26"/>
              </w:rPr>
            </w:pPr>
            <w:r w:rsidRPr="00F30645">
              <w:rPr>
                <w:b/>
                <w:sz w:val="26"/>
                <w:szCs w:val="26"/>
              </w:rPr>
              <w:t>Thời gian bắt đầu hoạt động</w:t>
            </w:r>
          </w:p>
        </w:tc>
        <w:tc>
          <w:tcPr>
            <w:tcW w:w="1528" w:type="pct"/>
            <w:vMerge w:val="restart"/>
            <w:shd w:val="clear" w:color="auto" w:fill="auto"/>
            <w:vAlign w:val="center"/>
          </w:tcPr>
          <w:p w:rsidR="008D2258" w:rsidRPr="00F30645" w:rsidRDefault="008D2258" w:rsidP="007275F5">
            <w:pPr>
              <w:spacing w:after="0" w:line="240" w:lineRule="auto"/>
              <w:jc w:val="center"/>
              <w:rPr>
                <w:b/>
                <w:sz w:val="26"/>
                <w:szCs w:val="26"/>
              </w:rPr>
            </w:pPr>
            <w:r w:rsidRPr="00F30645">
              <w:rPr>
                <w:b/>
                <w:sz w:val="26"/>
                <w:szCs w:val="26"/>
              </w:rPr>
              <w:t>Ghi chú</w:t>
            </w:r>
          </w:p>
        </w:tc>
      </w:tr>
      <w:tr w:rsidR="008D2258" w:rsidRPr="00F30645" w:rsidTr="00A83FA3">
        <w:trPr>
          <w:trHeight w:val="419"/>
          <w:tblHeader/>
          <w:jc w:val="center"/>
        </w:trPr>
        <w:tc>
          <w:tcPr>
            <w:tcW w:w="211" w:type="pct"/>
            <w:vMerge/>
            <w:shd w:val="clear" w:color="auto" w:fill="auto"/>
            <w:vAlign w:val="center"/>
          </w:tcPr>
          <w:p w:rsidR="008D2258" w:rsidRPr="00F30645" w:rsidRDefault="008D2258" w:rsidP="008D2258">
            <w:pPr>
              <w:spacing w:before="60" w:after="60" w:line="240" w:lineRule="auto"/>
              <w:jc w:val="center"/>
              <w:rPr>
                <w:b/>
                <w:sz w:val="26"/>
                <w:szCs w:val="26"/>
              </w:rPr>
            </w:pPr>
          </w:p>
        </w:tc>
        <w:tc>
          <w:tcPr>
            <w:tcW w:w="706" w:type="pct"/>
            <w:vMerge/>
            <w:shd w:val="clear" w:color="auto" w:fill="auto"/>
            <w:vAlign w:val="center"/>
          </w:tcPr>
          <w:p w:rsidR="008D2258" w:rsidRPr="00F30645" w:rsidRDefault="008D2258" w:rsidP="008D2258">
            <w:pPr>
              <w:spacing w:before="60" w:after="60" w:line="240" w:lineRule="auto"/>
              <w:jc w:val="center"/>
              <w:rPr>
                <w:b/>
                <w:sz w:val="26"/>
                <w:szCs w:val="26"/>
              </w:rPr>
            </w:pPr>
          </w:p>
        </w:tc>
        <w:tc>
          <w:tcPr>
            <w:tcW w:w="785" w:type="pct"/>
            <w:vMerge/>
            <w:shd w:val="clear" w:color="auto" w:fill="auto"/>
            <w:vAlign w:val="center"/>
          </w:tcPr>
          <w:p w:rsidR="008D2258" w:rsidRPr="00F30645" w:rsidRDefault="008D2258" w:rsidP="008D2258">
            <w:pPr>
              <w:spacing w:before="60" w:after="60" w:line="240" w:lineRule="auto"/>
              <w:jc w:val="center"/>
              <w:rPr>
                <w:b/>
                <w:sz w:val="26"/>
                <w:szCs w:val="26"/>
              </w:rPr>
            </w:pPr>
          </w:p>
        </w:tc>
        <w:tc>
          <w:tcPr>
            <w:tcW w:w="551" w:type="pct"/>
            <w:vMerge/>
            <w:shd w:val="clear" w:color="auto" w:fill="auto"/>
            <w:vAlign w:val="center"/>
          </w:tcPr>
          <w:p w:rsidR="008D2258" w:rsidRPr="00F30645" w:rsidRDefault="008D2258" w:rsidP="008D2258">
            <w:pPr>
              <w:spacing w:before="60" w:after="60" w:line="240" w:lineRule="auto"/>
              <w:jc w:val="center"/>
              <w:rPr>
                <w:b/>
                <w:sz w:val="26"/>
                <w:szCs w:val="26"/>
              </w:rPr>
            </w:pPr>
          </w:p>
        </w:tc>
        <w:tc>
          <w:tcPr>
            <w:tcW w:w="457" w:type="pct"/>
            <w:vMerge/>
            <w:shd w:val="clear" w:color="auto" w:fill="auto"/>
            <w:vAlign w:val="center"/>
          </w:tcPr>
          <w:p w:rsidR="008D2258" w:rsidRPr="00F30645" w:rsidRDefault="008D2258" w:rsidP="008D2258">
            <w:pPr>
              <w:spacing w:before="60" w:after="60" w:line="240" w:lineRule="auto"/>
              <w:jc w:val="center"/>
              <w:rPr>
                <w:b/>
                <w:sz w:val="26"/>
                <w:szCs w:val="26"/>
              </w:rPr>
            </w:pPr>
          </w:p>
        </w:tc>
        <w:tc>
          <w:tcPr>
            <w:tcW w:w="761" w:type="pct"/>
            <w:vMerge/>
            <w:shd w:val="clear" w:color="auto" w:fill="auto"/>
            <w:vAlign w:val="center"/>
          </w:tcPr>
          <w:p w:rsidR="008D2258" w:rsidRPr="00F30645" w:rsidRDefault="008D2258" w:rsidP="008D2258">
            <w:pPr>
              <w:spacing w:before="60" w:after="60" w:line="240" w:lineRule="auto"/>
              <w:jc w:val="center"/>
              <w:rPr>
                <w:b/>
                <w:sz w:val="26"/>
                <w:szCs w:val="26"/>
              </w:rPr>
            </w:pPr>
          </w:p>
        </w:tc>
        <w:tc>
          <w:tcPr>
            <w:tcW w:w="1528" w:type="pct"/>
            <w:vMerge/>
            <w:shd w:val="clear" w:color="auto" w:fill="auto"/>
            <w:vAlign w:val="center"/>
          </w:tcPr>
          <w:p w:rsidR="008D2258" w:rsidRPr="00F30645" w:rsidRDefault="008D2258" w:rsidP="008D2258">
            <w:pPr>
              <w:spacing w:before="60" w:after="60" w:line="240" w:lineRule="auto"/>
              <w:jc w:val="center"/>
              <w:rPr>
                <w:b/>
                <w:sz w:val="26"/>
                <w:szCs w:val="26"/>
              </w:rPr>
            </w:pP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1</w:t>
            </w:r>
          </w:p>
        </w:tc>
        <w:tc>
          <w:tcPr>
            <w:tcW w:w="706"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Bằng Thành</w:t>
            </w:r>
          </w:p>
        </w:tc>
        <w:tc>
          <w:tcPr>
            <w:tcW w:w="785"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Xã Bằng Thành, huyện Pác Nặm</w:t>
            </w:r>
          </w:p>
        </w:tc>
        <w:tc>
          <w:tcPr>
            <w:tcW w:w="55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w:t>
            </w:r>
          </w:p>
        </w:tc>
        <w:tc>
          <w:tcPr>
            <w:tcW w:w="706"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Nhạn Môn</w:t>
            </w:r>
          </w:p>
        </w:tc>
        <w:tc>
          <w:tcPr>
            <w:tcW w:w="785"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Xã Nhạn Môn, huyện Pác Nặm</w:t>
            </w:r>
          </w:p>
        </w:tc>
        <w:tc>
          <w:tcPr>
            <w:tcW w:w="55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3</w:t>
            </w:r>
          </w:p>
        </w:tc>
        <w:tc>
          <w:tcPr>
            <w:tcW w:w="706"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Bộc Bố</w:t>
            </w:r>
          </w:p>
        </w:tc>
        <w:tc>
          <w:tcPr>
            <w:tcW w:w="785" w:type="pct"/>
            <w:shd w:val="clear" w:color="auto" w:fill="auto"/>
            <w:vAlign w:val="center"/>
          </w:tcPr>
          <w:p w:rsidR="00087EE6" w:rsidRDefault="007275F5" w:rsidP="007275F5">
            <w:pPr>
              <w:spacing w:before="60" w:after="60" w:line="360" w:lineRule="exact"/>
              <w:jc w:val="center"/>
              <w:rPr>
                <w:rFonts w:cs="Times New Roman"/>
                <w:szCs w:val="28"/>
              </w:rPr>
            </w:pPr>
            <w:r w:rsidRPr="007275F5">
              <w:rPr>
                <w:rFonts w:cs="Times New Roman"/>
                <w:szCs w:val="28"/>
              </w:rPr>
              <w:t>Xã Bộc Bố,</w:t>
            </w:r>
          </w:p>
          <w:p w:rsidR="007275F5" w:rsidRPr="007275F5" w:rsidRDefault="007275F5" w:rsidP="007275F5">
            <w:pPr>
              <w:spacing w:before="60" w:after="60" w:line="360" w:lineRule="exact"/>
              <w:jc w:val="center"/>
              <w:rPr>
                <w:rFonts w:cs="Times New Roman"/>
                <w:szCs w:val="28"/>
              </w:rPr>
            </w:pPr>
            <w:r w:rsidRPr="007275F5">
              <w:rPr>
                <w:rFonts w:cs="Times New Roman"/>
                <w:szCs w:val="28"/>
              </w:rPr>
              <w:t xml:space="preserve"> huyện Pác Nặm</w:t>
            </w:r>
          </w:p>
        </w:tc>
        <w:tc>
          <w:tcPr>
            <w:tcW w:w="55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4</w:t>
            </w:r>
          </w:p>
        </w:tc>
        <w:tc>
          <w:tcPr>
            <w:tcW w:w="706"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Xuân La</w:t>
            </w:r>
          </w:p>
        </w:tc>
        <w:tc>
          <w:tcPr>
            <w:tcW w:w="785"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Xã Xuân La, huyện Pác Nặm</w:t>
            </w:r>
          </w:p>
        </w:tc>
        <w:tc>
          <w:tcPr>
            <w:tcW w:w="55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5</w:t>
            </w:r>
          </w:p>
        </w:tc>
        <w:tc>
          <w:tcPr>
            <w:tcW w:w="706"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Cao Tân</w:t>
            </w:r>
          </w:p>
        </w:tc>
        <w:tc>
          <w:tcPr>
            <w:tcW w:w="785"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Xã Cao Tân, huyện Pác Nặm</w:t>
            </w:r>
          </w:p>
        </w:tc>
        <w:tc>
          <w:tcPr>
            <w:tcW w:w="55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6</w:t>
            </w:r>
          </w:p>
        </w:tc>
        <w:tc>
          <w:tcPr>
            <w:tcW w:w="706"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Khang Ninh</w:t>
            </w:r>
          </w:p>
        </w:tc>
        <w:tc>
          <w:tcPr>
            <w:tcW w:w="785"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Xã Khang Ninh, huyện Ba Bể</w:t>
            </w:r>
          </w:p>
        </w:tc>
        <w:tc>
          <w:tcPr>
            <w:tcW w:w="551"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lastRenderedPageBreak/>
              <w:t>7</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Phúc Lộc</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Phú Lộc, huyện Ba Bể</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8</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Yến Dương</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Yến Dương, huyện Ba Bể</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9</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Quảng Khê</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Quảng Khê, huyện Ba Bể</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10</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Bằng Vân</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Bằng Vân, huyện Ngân Sơn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11</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Thượng Quan</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Thượng Quan, huyện Ngân Sơn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12</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Cốc Đán</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Cốc Đán, huyện Ngân Sơn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13</w:t>
            </w:r>
          </w:p>
        </w:tc>
        <w:tc>
          <w:tcPr>
            <w:tcW w:w="706" w:type="pct"/>
            <w:shd w:val="clear" w:color="auto" w:fill="auto"/>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Thị trấn Nà Phặc</w:t>
            </w:r>
          </w:p>
        </w:tc>
        <w:tc>
          <w:tcPr>
            <w:tcW w:w="785" w:type="pct"/>
            <w:shd w:val="clear" w:color="auto" w:fill="auto"/>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T</w:t>
            </w:r>
            <w:r>
              <w:rPr>
                <w:rFonts w:cs="Times New Roman"/>
                <w:szCs w:val="28"/>
              </w:rPr>
              <w:t>hị trấn</w:t>
            </w:r>
            <w:r w:rsidRPr="007275F5">
              <w:rPr>
                <w:rFonts w:cs="Times New Roman"/>
                <w:szCs w:val="28"/>
              </w:rPr>
              <w:t xml:space="preserve"> Nà Phặc, huyện Ngân Sơn</w:t>
            </w:r>
          </w:p>
        </w:tc>
        <w:tc>
          <w:tcPr>
            <w:tcW w:w="551" w:type="pct"/>
            <w:shd w:val="clear" w:color="auto" w:fill="auto"/>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6D0DEF">
            <w:pPr>
              <w:spacing w:before="60" w:after="60" w:line="32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14</w:t>
            </w:r>
          </w:p>
        </w:tc>
        <w:tc>
          <w:tcPr>
            <w:tcW w:w="706"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Hiệp Lực</w:t>
            </w:r>
          </w:p>
        </w:tc>
        <w:tc>
          <w:tcPr>
            <w:tcW w:w="785"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Xã Hiệp Lực, huyện Ngân Sơn</w:t>
            </w:r>
          </w:p>
        </w:tc>
        <w:tc>
          <w:tcPr>
            <w:tcW w:w="551"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15</w:t>
            </w:r>
          </w:p>
        </w:tc>
        <w:tc>
          <w:tcPr>
            <w:tcW w:w="706"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Đức Vân</w:t>
            </w:r>
          </w:p>
        </w:tc>
        <w:tc>
          <w:tcPr>
            <w:tcW w:w="785"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Xã Đức Vân, huyện Ngân Sơn</w:t>
            </w:r>
          </w:p>
        </w:tc>
        <w:tc>
          <w:tcPr>
            <w:tcW w:w="551"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16</w:t>
            </w:r>
          </w:p>
        </w:tc>
        <w:tc>
          <w:tcPr>
            <w:tcW w:w="706"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Côn Minh</w:t>
            </w:r>
          </w:p>
        </w:tc>
        <w:tc>
          <w:tcPr>
            <w:tcW w:w="785"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Xã Côn Minh, huyện Na Rì</w:t>
            </w:r>
          </w:p>
        </w:tc>
        <w:tc>
          <w:tcPr>
            <w:tcW w:w="551"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6D0DEF">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17</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Hảo Nghĩa</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Hảo Nghĩa, huyện Na Rì</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lastRenderedPageBreak/>
              <w:t>18</w:t>
            </w:r>
          </w:p>
        </w:tc>
        <w:tc>
          <w:tcPr>
            <w:tcW w:w="706"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Vũ Loan</w:t>
            </w:r>
          </w:p>
        </w:tc>
        <w:tc>
          <w:tcPr>
            <w:tcW w:w="785"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Xã Vũ Loan, huyện Na Rì</w:t>
            </w:r>
          </w:p>
        </w:tc>
        <w:tc>
          <w:tcPr>
            <w:tcW w:w="551"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19</w:t>
            </w:r>
          </w:p>
        </w:tc>
        <w:tc>
          <w:tcPr>
            <w:tcW w:w="706"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Đổng Xá</w:t>
            </w:r>
          </w:p>
        </w:tc>
        <w:tc>
          <w:tcPr>
            <w:tcW w:w="785"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Xã Đồng Xá, huyện Na Rì</w:t>
            </w:r>
          </w:p>
        </w:tc>
        <w:tc>
          <w:tcPr>
            <w:tcW w:w="551"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20</w:t>
            </w:r>
          </w:p>
        </w:tc>
        <w:tc>
          <w:tcPr>
            <w:tcW w:w="706"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Lương Thượng</w:t>
            </w:r>
          </w:p>
        </w:tc>
        <w:tc>
          <w:tcPr>
            <w:tcW w:w="785" w:type="pct"/>
            <w:shd w:val="clear" w:color="auto" w:fill="auto"/>
            <w:vAlign w:val="center"/>
          </w:tcPr>
          <w:p w:rsidR="007275F5" w:rsidRPr="001E03FB" w:rsidRDefault="007275F5" w:rsidP="008847ED">
            <w:pPr>
              <w:spacing w:before="60" w:after="60" w:line="400" w:lineRule="exact"/>
              <w:jc w:val="center"/>
              <w:rPr>
                <w:rFonts w:cs="Times New Roman"/>
                <w:spacing w:val="-6"/>
                <w:szCs w:val="28"/>
              </w:rPr>
            </w:pPr>
            <w:r w:rsidRPr="001E03FB">
              <w:rPr>
                <w:rFonts w:cs="Times New Roman"/>
                <w:spacing w:val="-6"/>
                <w:szCs w:val="28"/>
              </w:rPr>
              <w:t>Xã Lương Thượng, huyện Na Rì</w:t>
            </w:r>
          </w:p>
        </w:tc>
        <w:tc>
          <w:tcPr>
            <w:tcW w:w="551"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40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21</w:t>
            </w:r>
          </w:p>
        </w:tc>
        <w:tc>
          <w:tcPr>
            <w:tcW w:w="706"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Vũ Muộn</w:t>
            </w:r>
          </w:p>
        </w:tc>
        <w:tc>
          <w:tcPr>
            <w:tcW w:w="785"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 xml:space="preserve">Xã Vũ Muộn, </w:t>
            </w:r>
            <w:r w:rsidRPr="004A633B">
              <w:rPr>
                <w:rFonts w:cs="Times New Roman"/>
                <w:spacing w:val="-4"/>
                <w:szCs w:val="28"/>
              </w:rPr>
              <w:t>huyện Bạch Thông</w:t>
            </w:r>
          </w:p>
        </w:tc>
        <w:tc>
          <w:tcPr>
            <w:tcW w:w="55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22</w:t>
            </w:r>
          </w:p>
        </w:tc>
        <w:tc>
          <w:tcPr>
            <w:tcW w:w="706"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Cẩm Giàng</w:t>
            </w:r>
          </w:p>
        </w:tc>
        <w:tc>
          <w:tcPr>
            <w:tcW w:w="785"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 xml:space="preserve">Xã Cẩm Giàng, </w:t>
            </w:r>
            <w:r w:rsidRPr="004A633B">
              <w:rPr>
                <w:rFonts w:cs="Times New Roman"/>
                <w:spacing w:val="-4"/>
                <w:szCs w:val="28"/>
              </w:rPr>
              <w:t>huyện Bạch Thông</w:t>
            </w:r>
          </w:p>
        </w:tc>
        <w:tc>
          <w:tcPr>
            <w:tcW w:w="55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23</w:t>
            </w:r>
          </w:p>
        </w:tc>
        <w:tc>
          <w:tcPr>
            <w:tcW w:w="706"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Lục Bình</w:t>
            </w:r>
          </w:p>
        </w:tc>
        <w:tc>
          <w:tcPr>
            <w:tcW w:w="785"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 xml:space="preserve">Xã Lục Bình, </w:t>
            </w:r>
            <w:r w:rsidRPr="00982798">
              <w:rPr>
                <w:rFonts w:cs="Times New Roman"/>
                <w:spacing w:val="-6"/>
                <w:szCs w:val="28"/>
              </w:rPr>
              <w:t>huyện Bạch Thông</w:t>
            </w:r>
          </w:p>
        </w:tc>
        <w:tc>
          <w:tcPr>
            <w:tcW w:w="55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24</w:t>
            </w:r>
          </w:p>
        </w:tc>
        <w:tc>
          <w:tcPr>
            <w:tcW w:w="706"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Dương Quang</w:t>
            </w:r>
          </w:p>
        </w:tc>
        <w:tc>
          <w:tcPr>
            <w:tcW w:w="785"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 xml:space="preserve">Xã Dương Quang, </w:t>
            </w:r>
            <w:r w:rsidR="001E03FB" w:rsidRPr="001E03FB">
              <w:rPr>
                <w:rFonts w:cs="Times New Roman"/>
                <w:spacing w:val="-4"/>
                <w:szCs w:val="28"/>
              </w:rPr>
              <w:t>thành phố</w:t>
            </w:r>
            <w:r w:rsidRPr="001E03FB">
              <w:rPr>
                <w:rFonts w:cs="Times New Roman"/>
                <w:spacing w:val="-4"/>
                <w:szCs w:val="28"/>
              </w:rPr>
              <w:t xml:space="preserve"> Bắc Kạn</w:t>
            </w:r>
          </w:p>
        </w:tc>
        <w:tc>
          <w:tcPr>
            <w:tcW w:w="551"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6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25</w:t>
            </w:r>
          </w:p>
        </w:tc>
        <w:tc>
          <w:tcPr>
            <w:tcW w:w="706"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Tân Lập</w:t>
            </w:r>
          </w:p>
        </w:tc>
        <w:tc>
          <w:tcPr>
            <w:tcW w:w="785"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Xã Tân Lập, huyện Chợ Đồn</w:t>
            </w:r>
          </w:p>
        </w:tc>
        <w:tc>
          <w:tcPr>
            <w:tcW w:w="551"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26</w:t>
            </w:r>
          </w:p>
        </w:tc>
        <w:tc>
          <w:tcPr>
            <w:tcW w:w="706"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Quảng Bạch</w:t>
            </w:r>
          </w:p>
        </w:tc>
        <w:tc>
          <w:tcPr>
            <w:tcW w:w="785"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Xã Quảng Bạch, huyện Chợ Đồn</w:t>
            </w:r>
          </w:p>
        </w:tc>
        <w:tc>
          <w:tcPr>
            <w:tcW w:w="551"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27</w:t>
            </w:r>
          </w:p>
        </w:tc>
        <w:tc>
          <w:tcPr>
            <w:tcW w:w="706"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Yên Thượng</w:t>
            </w:r>
          </w:p>
        </w:tc>
        <w:tc>
          <w:tcPr>
            <w:tcW w:w="785"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Xã Yên Thượng, huyện Chợ Đồn</w:t>
            </w:r>
          </w:p>
        </w:tc>
        <w:tc>
          <w:tcPr>
            <w:tcW w:w="551"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8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lastRenderedPageBreak/>
              <w:t>28</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Bằng Lũng</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Bằng Lũng, huyện Chợ Đồn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29</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Nam Cường</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Nam Cường, huyện Chợ Đồn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30</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Bình Trung</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Bình Trung, huyện Chợ Đồn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31</w:t>
            </w:r>
          </w:p>
        </w:tc>
        <w:tc>
          <w:tcPr>
            <w:tcW w:w="706"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Đông Viên</w:t>
            </w:r>
          </w:p>
        </w:tc>
        <w:tc>
          <w:tcPr>
            <w:tcW w:w="785"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Xã Đồng Thắng, huyện Chợ Đồn</w:t>
            </w:r>
          </w:p>
        </w:tc>
        <w:tc>
          <w:tcPr>
            <w:tcW w:w="551"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32</w:t>
            </w:r>
          </w:p>
        </w:tc>
        <w:tc>
          <w:tcPr>
            <w:tcW w:w="706"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Bản Thi</w:t>
            </w:r>
          </w:p>
        </w:tc>
        <w:tc>
          <w:tcPr>
            <w:tcW w:w="785" w:type="pct"/>
            <w:shd w:val="clear" w:color="auto" w:fill="auto"/>
            <w:vAlign w:val="center"/>
          </w:tcPr>
          <w:p w:rsidR="007275F5" w:rsidRPr="00350A33" w:rsidRDefault="007275F5" w:rsidP="008847ED">
            <w:pPr>
              <w:spacing w:before="60" w:after="60" w:line="320" w:lineRule="exact"/>
              <w:jc w:val="center"/>
              <w:rPr>
                <w:rFonts w:cs="Times New Roman"/>
                <w:spacing w:val="6"/>
                <w:szCs w:val="28"/>
              </w:rPr>
            </w:pPr>
            <w:r w:rsidRPr="00350A33">
              <w:rPr>
                <w:rFonts w:cs="Times New Roman"/>
                <w:spacing w:val="6"/>
                <w:szCs w:val="28"/>
              </w:rPr>
              <w:t>Xã Bản Thi, huyện Chợ Đồn</w:t>
            </w:r>
          </w:p>
        </w:tc>
        <w:tc>
          <w:tcPr>
            <w:tcW w:w="551"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2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33</w:t>
            </w:r>
          </w:p>
        </w:tc>
        <w:tc>
          <w:tcPr>
            <w:tcW w:w="706"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Lương Bằng</w:t>
            </w:r>
          </w:p>
        </w:tc>
        <w:tc>
          <w:tcPr>
            <w:tcW w:w="785"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Xã Lương Bằng, huyện Chợ Đồn</w:t>
            </w:r>
          </w:p>
        </w:tc>
        <w:tc>
          <w:tcPr>
            <w:tcW w:w="551"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34</w:t>
            </w:r>
          </w:p>
        </w:tc>
        <w:tc>
          <w:tcPr>
            <w:tcW w:w="706"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Yên Phong</w:t>
            </w:r>
          </w:p>
        </w:tc>
        <w:tc>
          <w:tcPr>
            <w:tcW w:w="785"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Xã Yên Phong, huyện Chợ Đồn</w:t>
            </w:r>
          </w:p>
        </w:tc>
        <w:tc>
          <w:tcPr>
            <w:tcW w:w="551"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8847ED">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35</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Đồng Lạc</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Đồng Lạc, huyện Chợ Đồn</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36</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Hòa Mục</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Hòa Mục, huyện Chợ Mới</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37</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Nông Thịnh</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Nông Thịnh, huyện Chợ Mới</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38</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Yên Hân</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Yên Hân, huyện Chợ Mới</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lastRenderedPageBreak/>
              <w:t>39</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Thanh Mai</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Thanh Mai, huyện Chợ Mới</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40</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Tân Sơn</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Tân Sơn, huyện Chợ Mới</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7275F5" w:rsidRPr="007275F5" w:rsidTr="00A83FA3">
        <w:trPr>
          <w:trHeight w:val="20"/>
          <w:jc w:val="center"/>
        </w:trPr>
        <w:tc>
          <w:tcPr>
            <w:tcW w:w="21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41</w:t>
            </w:r>
          </w:p>
        </w:tc>
        <w:tc>
          <w:tcPr>
            <w:tcW w:w="706"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Thanh Thịnh</w:t>
            </w:r>
          </w:p>
        </w:tc>
        <w:tc>
          <w:tcPr>
            <w:tcW w:w="785"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Xã Thanh Thịnh, huyện Chợ Mới</w:t>
            </w:r>
          </w:p>
        </w:tc>
        <w:tc>
          <w:tcPr>
            <w:tcW w:w="551"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2019 đến nay</w:t>
            </w:r>
          </w:p>
        </w:tc>
        <w:tc>
          <w:tcPr>
            <w:tcW w:w="1528" w:type="pct"/>
            <w:vAlign w:val="center"/>
          </w:tcPr>
          <w:p w:rsidR="007275F5" w:rsidRPr="007275F5" w:rsidRDefault="007275F5" w:rsidP="007275F5">
            <w:pPr>
              <w:spacing w:before="60" w:after="60" w:line="340" w:lineRule="exact"/>
              <w:jc w:val="center"/>
              <w:rPr>
                <w:rFonts w:cs="Times New Roman"/>
                <w:szCs w:val="28"/>
              </w:rPr>
            </w:pPr>
            <w:r w:rsidRPr="007275F5">
              <w:rPr>
                <w:rFonts w:cs="Times New Roman"/>
                <w:szCs w:val="28"/>
              </w:rPr>
              <w:t>Thuộc quản lý của Ban Chỉ huy về Phòng, chống thiên tai của tỉnh</w:t>
            </w:r>
          </w:p>
        </w:tc>
      </w:tr>
      <w:tr w:rsidR="008D2258" w:rsidRPr="007275F5" w:rsidTr="00A83FA3">
        <w:trPr>
          <w:trHeight w:val="20"/>
          <w:jc w:val="center"/>
        </w:trPr>
        <w:tc>
          <w:tcPr>
            <w:tcW w:w="21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eastAsia="Times New Roman" w:cs="Times New Roman"/>
                <w:szCs w:val="28"/>
              </w:rPr>
              <w:t>42</w:t>
            </w:r>
          </w:p>
        </w:tc>
        <w:tc>
          <w:tcPr>
            <w:tcW w:w="706"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Yến Dương</w:t>
            </w:r>
          </w:p>
        </w:tc>
        <w:tc>
          <w:tcPr>
            <w:tcW w:w="785"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Xã Yến Dương, huyện Ba Bể</w:t>
            </w:r>
          </w:p>
        </w:tc>
        <w:tc>
          <w:tcPr>
            <w:tcW w:w="55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eastAsia="Times New Roman" w:cs="Times New Roman"/>
                <w:szCs w:val="28"/>
              </w:rPr>
              <w:t>43</w:t>
            </w:r>
          </w:p>
        </w:tc>
        <w:tc>
          <w:tcPr>
            <w:tcW w:w="706"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Bành Trạch 1</w:t>
            </w:r>
          </w:p>
        </w:tc>
        <w:tc>
          <w:tcPr>
            <w:tcW w:w="785"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Xã Bành Trạch, huyện Ba Bể</w:t>
            </w:r>
          </w:p>
        </w:tc>
        <w:tc>
          <w:tcPr>
            <w:tcW w:w="55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eastAsia="Times New Roman" w:cs="Times New Roman"/>
                <w:szCs w:val="28"/>
              </w:rPr>
              <w:t>44</w:t>
            </w:r>
          </w:p>
        </w:tc>
        <w:tc>
          <w:tcPr>
            <w:tcW w:w="706"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Bành Trạch 2</w:t>
            </w:r>
          </w:p>
        </w:tc>
        <w:tc>
          <w:tcPr>
            <w:tcW w:w="785"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Xã Bành Trạch, huyện Ba Bể</w:t>
            </w:r>
          </w:p>
        </w:tc>
        <w:tc>
          <w:tcPr>
            <w:tcW w:w="55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eastAsia="Times New Roman" w:cs="Times New Roman"/>
                <w:szCs w:val="28"/>
              </w:rPr>
              <w:t>45</w:t>
            </w:r>
          </w:p>
        </w:tc>
        <w:tc>
          <w:tcPr>
            <w:tcW w:w="706"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Cao Thượng</w:t>
            </w:r>
          </w:p>
        </w:tc>
        <w:tc>
          <w:tcPr>
            <w:tcW w:w="785"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Xã Cao Thượng, huyện Ba Bể</w:t>
            </w:r>
          </w:p>
        </w:tc>
        <w:tc>
          <w:tcPr>
            <w:tcW w:w="551"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eastAsia="Times New Roman" w:cs="Times New Roman"/>
                <w:szCs w:val="28"/>
              </w:rPr>
              <w:t>46</w:t>
            </w:r>
          </w:p>
        </w:tc>
        <w:tc>
          <w:tcPr>
            <w:tcW w:w="706"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Mỹ Thanh</w:t>
            </w:r>
          </w:p>
        </w:tc>
        <w:tc>
          <w:tcPr>
            <w:tcW w:w="785"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Xã Mỹ Thanh,</w:t>
            </w:r>
            <w:r w:rsidR="00A83FA3">
              <w:rPr>
                <w:rFonts w:cs="Times New Roman"/>
                <w:szCs w:val="28"/>
              </w:rPr>
              <w:t xml:space="preserve"> </w:t>
            </w:r>
            <w:r w:rsidR="00A83FA3" w:rsidRPr="004A633B">
              <w:rPr>
                <w:rFonts w:cs="Times New Roman"/>
                <w:spacing w:val="-4"/>
                <w:szCs w:val="28"/>
              </w:rPr>
              <w:t xml:space="preserve">huyện </w:t>
            </w:r>
            <w:r w:rsidRPr="004A633B">
              <w:rPr>
                <w:rFonts w:cs="Times New Roman"/>
                <w:spacing w:val="-4"/>
                <w:szCs w:val="28"/>
              </w:rPr>
              <w:t>Bạch Thông</w:t>
            </w:r>
          </w:p>
        </w:tc>
        <w:tc>
          <w:tcPr>
            <w:tcW w:w="551"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C3439">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eastAsia="Times New Roman" w:cs="Times New Roman"/>
                <w:szCs w:val="28"/>
              </w:rPr>
              <w:t>47</w:t>
            </w:r>
          </w:p>
        </w:tc>
        <w:tc>
          <w:tcPr>
            <w:tcW w:w="706"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Dương Phong 1</w:t>
            </w:r>
          </w:p>
        </w:tc>
        <w:tc>
          <w:tcPr>
            <w:tcW w:w="785"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 xml:space="preserve">Xã Dương Phong, </w:t>
            </w:r>
            <w:r w:rsidRPr="004A633B">
              <w:rPr>
                <w:rFonts w:cs="Times New Roman"/>
                <w:spacing w:val="-4"/>
                <w:szCs w:val="28"/>
              </w:rPr>
              <w:t>huyện Bạch Thông</w:t>
            </w:r>
          </w:p>
        </w:tc>
        <w:tc>
          <w:tcPr>
            <w:tcW w:w="551"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eastAsia="Times New Roman" w:cs="Times New Roman"/>
                <w:szCs w:val="28"/>
              </w:rPr>
              <w:t>48</w:t>
            </w:r>
          </w:p>
        </w:tc>
        <w:tc>
          <w:tcPr>
            <w:tcW w:w="706"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Dương Phong 2</w:t>
            </w:r>
          </w:p>
        </w:tc>
        <w:tc>
          <w:tcPr>
            <w:tcW w:w="785"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 xml:space="preserve">Xã Dương Phong, </w:t>
            </w:r>
            <w:r w:rsidRPr="00C20B04">
              <w:rPr>
                <w:rFonts w:cs="Times New Roman"/>
                <w:spacing w:val="-4"/>
                <w:szCs w:val="28"/>
              </w:rPr>
              <w:t>huyện Bạch Thông</w:t>
            </w:r>
          </w:p>
        </w:tc>
        <w:tc>
          <w:tcPr>
            <w:tcW w:w="551"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C3439">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eastAsia="Times New Roman" w:cs="Times New Roman"/>
                <w:szCs w:val="28"/>
              </w:rPr>
              <w:t>49</w:t>
            </w:r>
          </w:p>
        </w:tc>
        <w:tc>
          <w:tcPr>
            <w:tcW w:w="706"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Đôn Phong 3</w:t>
            </w:r>
          </w:p>
        </w:tc>
        <w:tc>
          <w:tcPr>
            <w:tcW w:w="785"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 xml:space="preserve">Xã Đông Phong, </w:t>
            </w:r>
            <w:r w:rsidRPr="00C20B04">
              <w:rPr>
                <w:rFonts w:cs="Times New Roman"/>
                <w:spacing w:val="-4"/>
                <w:szCs w:val="28"/>
              </w:rPr>
              <w:t>huyện Bạch Thông</w:t>
            </w:r>
          </w:p>
        </w:tc>
        <w:tc>
          <w:tcPr>
            <w:tcW w:w="55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lastRenderedPageBreak/>
              <w:t>50</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Đôn Phong 2</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 xml:space="preserve">Xã Đông Phong, </w:t>
            </w:r>
            <w:r w:rsidRPr="00C20B04">
              <w:rPr>
                <w:rFonts w:cs="Times New Roman"/>
                <w:spacing w:val="-4"/>
                <w:szCs w:val="28"/>
              </w:rPr>
              <w:t>huyện Bạch Thông</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51</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Bằng Lãng</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Bằng Lãng,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52</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Ngọc Phái</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Ngọc Phái,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53</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Quảng Bạch</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Quảng Bạch,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54</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Tân Lập</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Tân Lập,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55</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Đồng Lạc 2</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Đồng Lạc,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56</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Xuân Lạc</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Xuân Lạc,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57</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Bản Thi</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Bản Thi,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58</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Đồng Lạc 1</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Đồng Lạc, huyện Chợ Đồn</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eastAsia="Times New Roman" w:cs="Times New Roman"/>
                <w:szCs w:val="28"/>
              </w:rPr>
              <w:t>59</w:t>
            </w:r>
          </w:p>
        </w:tc>
        <w:tc>
          <w:tcPr>
            <w:tcW w:w="706"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Bình Văn</w:t>
            </w:r>
          </w:p>
        </w:tc>
        <w:tc>
          <w:tcPr>
            <w:tcW w:w="785"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Xã Bình Văn, huyện Chợ Mới</w:t>
            </w:r>
          </w:p>
        </w:tc>
        <w:tc>
          <w:tcPr>
            <w:tcW w:w="551"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EA2EE1">
            <w:pPr>
              <w:spacing w:before="60" w:after="60" w:line="320" w:lineRule="exact"/>
              <w:jc w:val="center"/>
              <w:rPr>
                <w:rFonts w:cs="Times New Roman"/>
                <w:szCs w:val="28"/>
              </w:rPr>
            </w:pPr>
            <w:r w:rsidRPr="007275F5">
              <w:rPr>
                <w:rFonts w:eastAsia="Times New Roman" w:cs="Times New Roman"/>
                <w:szCs w:val="28"/>
              </w:rPr>
              <w:t>60</w:t>
            </w:r>
          </w:p>
        </w:tc>
        <w:tc>
          <w:tcPr>
            <w:tcW w:w="706" w:type="pct"/>
            <w:shd w:val="clear" w:color="auto" w:fill="auto"/>
            <w:vAlign w:val="center"/>
          </w:tcPr>
          <w:p w:rsidR="008D2258" w:rsidRPr="007275F5" w:rsidRDefault="008D2258" w:rsidP="00EA2EE1">
            <w:pPr>
              <w:spacing w:before="60" w:after="60" w:line="320" w:lineRule="exact"/>
              <w:jc w:val="center"/>
              <w:rPr>
                <w:rFonts w:cs="Times New Roman"/>
                <w:szCs w:val="28"/>
              </w:rPr>
            </w:pPr>
            <w:r w:rsidRPr="007275F5">
              <w:rPr>
                <w:rFonts w:cs="Times New Roman"/>
                <w:szCs w:val="28"/>
              </w:rPr>
              <w:t>Vũ Loan 1</w:t>
            </w:r>
          </w:p>
        </w:tc>
        <w:tc>
          <w:tcPr>
            <w:tcW w:w="785" w:type="pct"/>
            <w:shd w:val="clear" w:color="auto" w:fill="auto"/>
            <w:vAlign w:val="center"/>
          </w:tcPr>
          <w:p w:rsidR="00EA2EE1" w:rsidRDefault="008D2258" w:rsidP="00EA2EE1">
            <w:pPr>
              <w:spacing w:before="60" w:after="60" w:line="320" w:lineRule="exact"/>
              <w:jc w:val="center"/>
              <w:rPr>
                <w:rFonts w:cs="Times New Roman"/>
                <w:szCs w:val="28"/>
              </w:rPr>
            </w:pPr>
            <w:r w:rsidRPr="007275F5">
              <w:rPr>
                <w:rFonts w:cs="Times New Roman"/>
                <w:szCs w:val="28"/>
              </w:rPr>
              <w:t xml:space="preserve">Xã Văn Vũ, </w:t>
            </w:r>
          </w:p>
          <w:p w:rsidR="008D2258" w:rsidRPr="007275F5" w:rsidRDefault="008D2258" w:rsidP="00EA2EE1">
            <w:pPr>
              <w:spacing w:before="60" w:after="60" w:line="320" w:lineRule="exact"/>
              <w:jc w:val="center"/>
              <w:rPr>
                <w:rFonts w:cs="Times New Roman"/>
                <w:szCs w:val="28"/>
              </w:rPr>
            </w:pPr>
            <w:r w:rsidRPr="007275F5">
              <w:rPr>
                <w:rFonts w:cs="Times New Roman"/>
                <w:szCs w:val="28"/>
              </w:rPr>
              <w:t>huyện Na Rì</w:t>
            </w:r>
          </w:p>
        </w:tc>
        <w:tc>
          <w:tcPr>
            <w:tcW w:w="551" w:type="pct"/>
            <w:shd w:val="clear" w:color="auto" w:fill="auto"/>
            <w:vAlign w:val="center"/>
          </w:tcPr>
          <w:p w:rsidR="008D2258" w:rsidRPr="007275F5" w:rsidRDefault="008D2258" w:rsidP="00EA2EE1">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EA2EE1">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EA2EE1">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EA2EE1">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lastRenderedPageBreak/>
              <w:t>61</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Vũ Loan 2</w:t>
            </w:r>
          </w:p>
        </w:tc>
        <w:tc>
          <w:tcPr>
            <w:tcW w:w="785" w:type="pct"/>
            <w:shd w:val="clear" w:color="auto" w:fill="auto"/>
            <w:vAlign w:val="center"/>
          </w:tcPr>
          <w:p w:rsidR="00B65CE2" w:rsidRDefault="008D2258" w:rsidP="004A6625">
            <w:pPr>
              <w:spacing w:before="60" w:after="60" w:line="320" w:lineRule="exact"/>
              <w:jc w:val="center"/>
              <w:rPr>
                <w:rFonts w:cs="Times New Roman"/>
                <w:szCs w:val="28"/>
              </w:rPr>
            </w:pPr>
            <w:r w:rsidRPr="007275F5">
              <w:rPr>
                <w:rFonts w:cs="Times New Roman"/>
                <w:szCs w:val="28"/>
              </w:rPr>
              <w:t xml:space="preserve">Xã Văn Vũ, </w:t>
            </w:r>
          </w:p>
          <w:p w:rsidR="008D2258" w:rsidRPr="007275F5" w:rsidRDefault="008D2258" w:rsidP="004A6625">
            <w:pPr>
              <w:spacing w:before="60" w:after="60" w:line="320" w:lineRule="exact"/>
              <w:jc w:val="center"/>
              <w:rPr>
                <w:rFonts w:cs="Times New Roman"/>
                <w:szCs w:val="28"/>
              </w:rPr>
            </w:pPr>
            <w:r w:rsidRPr="007275F5">
              <w:rPr>
                <w:rFonts w:cs="Times New Roman"/>
                <w:szCs w:val="28"/>
              </w:rPr>
              <w:t>huyện Na Rì</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62</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Lương Thượng</w:t>
            </w:r>
          </w:p>
        </w:tc>
        <w:tc>
          <w:tcPr>
            <w:tcW w:w="785" w:type="pct"/>
            <w:shd w:val="clear" w:color="auto" w:fill="auto"/>
            <w:vAlign w:val="center"/>
          </w:tcPr>
          <w:p w:rsidR="008D2258" w:rsidRPr="00432D3B" w:rsidRDefault="008D2258" w:rsidP="004A6625">
            <w:pPr>
              <w:spacing w:before="60" w:after="60" w:line="320" w:lineRule="exact"/>
              <w:jc w:val="center"/>
              <w:rPr>
                <w:rFonts w:cs="Times New Roman"/>
                <w:spacing w:val="4"/>
                <w:szCs w:val="28"/>
              </w:rPr>
            </w:pPr>
            <w:r w:rsidRPr="00432D3B">
              <w:rPr>
                <w:rFonts w:cs="Times New Roman"/>
                <w:spacing w:val="4"/>
                <w:szCs w:val="28"/>
              </w:rPr>
              <w:t>Xã Lương Thượng, huyện Na Rì</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63</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Kim Hỷ</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Kim Hỷ, huyện Na Rì</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64</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Thượng Quan</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Thượng Quan, huyện Ngân Sơn</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65</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Nghiên Loan 2</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Nghiên Loan, huyện Pác Nặm</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66</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Bộc Bố 1</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Bộc Bố, huyện Pác Nặm</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67</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Bộc Bố 2</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Bộc Bố, huyện Pác Nặm</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68</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Giáo Hiệu</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Giáo Hiệu, huyện Pác Nặm</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69</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Cổ Linh</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Cổ Linh, huyện Pác Nặm</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eastAsia="Times New Roman" w:cs="Times New Roman"/>
                <w:szCs w:val="28"/>
              </w:rPr>
              <w:t>70</w:t>
            </w:r>
          </w:p>
        </w:tc>
        <w:tc>
          <w:tcPr>
            <w:tcW w:w="706"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Công Bằng</w:t>
            </w:r>
          </w:p>
        </w:tc>
        <w:tc>
          <w:tcPr>
            <w:tcW w:w="785"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Xã Công Bằng, huyện Pác Nặm</w:t>
            </w:r>
          </w:p>
        </w:tc>
        <w:tc>
          <w:tcPr>
            <w:tcW w:w="551"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4A6625">
            <w:pPr>
              <w:spacing w:before="60" w:after="60" w:line="320" w:lineRule="exact"/>
              <w:jc w:val="center"/>
              <w:rPr>
                <w:rFonts w:cs="Times New Roman"/>
                <w:szCs w:val="28"/>
              </w:rPr>
            </w:pPr>
            <w:r w:rsidRPr="007275F5">
              <w:rPr>
                <w:rFonts w:cs="Times New Roman"/>
                <w:szCs w:val="28"/>
              </w:rPr>
              <w:t>Thuộc quản lý của Tổng cục Khí tượng thủy văn</w:t>
            </w:r>
          </w:p>
        </w:tc>
      </w:tr>
      <w:tr w:rsidR="008D2258" w:rsidRPr="007275F5" w:rsidTr="00A83FA3">
        <w:trPr>
          <w:trHeight w:val="20"/>
          <w:jc w:val="center"/>
        </w:trPr>
        <w:tc>
          <w:tcPr>
            <w:tcW w:w="21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eastAsia="Times New Roman" w:cs="Times New Roman"/>
                <w:szCs w:val="28"/>
              </w:rPr>
              <w:t>71</w:t>
            </w:r>
          </w:p>
        </w:tc>
        <w:tc>
          <w:tcPr>
            <w:tcW w:w="706"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Nhạn Môn</w:t>
            </w:r>
          </w:p>
        </w:tc>
        <w:tc>
          <w:tcPr>
            <w:tcW w:w="785"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Xã Nhạn Môn, huyện Pác Nặm</w:t>
            </w:r>
          </w:p>
        </w:tc>
        <w:tc>
          <w:tcPr>
            <w:tcW w:w="551"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Lượng mưa</w:t>
            </w:r>
          </w:p>
        </w:tc>
        <w:tc>
          <w:tcPr>
            <w:tcW w:w="457" w:type="pct"/>
            <w:shd w:val="clear" w:color="auto" w:fill="auto"/>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Tự động</w:t>
            </w:r>
          </w:p>
        </w:tc>
        <w:tc>
          <w:tcPr>
            <w:tcW w:w="761"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Từ 2022 đến nay</w:t>
            </w:r>
          </w:p>
        </w:tc>
        <w:tc>
          <w:tcPr>
            <w:tcW w:w="1528" w:type="pct"/>
            <w:vAlign w:val="center"/>
          </w:tcPr>
          <w:p w:rsidR="008D2258" w:rsidRPr="007275F5" w:rsidRDefault="008D2258" w:rsidP="007275F5">
            <w:pPr>
              <w:spacing w:before="60" w:after="60" w:line="340" w:lineRule="exact"/>
              <w:jc w:val="center"/>
              <w:rPr>
                <w:rFonts w:cs="Times New Roman"/>
                <w:szCs w:val="28"/>
              </w:rPr>
            </w:pPr>
            <w:r w:rsidRPr="007275F5">
              <w:rPr>
                <w:rFonts w:cs="Times New Roman"/>
                <w:szCs w:val="28"/>
              </w:rPr>
              <w:t>Thuộc quản lý của Tổng cục Khí tượng thủy văn</w:t>
            </w:r>
          </w:p>
        </w:tc>
      </w:tr>
    </w:tbl>
    <w:p w:rsidR="007E7603" w:rsidRPr="00F30645" w:rsidRDefault="007E7603" w:rsidP="007E7603">
      <w:pPr>
        <w:spacing w:after="0" w:line="240" w:lineRule="auto"/>
        <w:jc w:val="center"/>
        <w:rPr>
          <w:b/>
          <w:bCs/>
          <w:szCs w:val="28"/>
        </w:rPr>
      </w:pPr>
      <w:r>
        <w:rPr>
          <w:b/>
          <w:bCs/>
          <w:szCs w:val="28"/>
        </w:rPr>
        <w:lastRenderedPageBreak/>
        <w:t>Phụ lục</w:t>
      </w:r>
      <w:r w:rsidRPr="00F30645">
        <w:rPr>
          <w:b/>
          <w:bCs/>
          <w:szCs w:val="28"/>
        </w:rPr>
        <w:t xml:space="preserve"> II</w:t>
      </w:r>
    </w:p>
    <w:p w:rsidR="007E7603" w:rsidRDefault="007E7603" w:rsidP="007E7603">
      <w:pPr>
        <w:spacing w:after="0" w:line="240" w:lineRule="auto"/>
        <w:jc w:val="center"/>
        <w:rPr>
          <w:b/>
          <w:bCs/>
          <w:szCs w:val="28"/>
        </w:rPr>
      </w:pPr>
      <w:r w:rsidRPr="00F30645">
        <w:rPr>
          <w:b/>
          <w:bCs/>
          <w:szCs w:val="28"/>
        </w:rPr>
        <w:t xml:space="preserve">KẾ HOẠCH PHÁT TRIỂN MẠNG LƯỚI TRẠM KTTV CHUYÊN DÙNG </w:t>
      </w:r>
    </w:p>
    <w:p w:rsidR="007E7603" w:rsidRPr="00F30645" w:rsidRDefault="007E7603" w:rsidP="007E7603">
      <w:pPr>
        <w:spacing w:after="0" w:line="240" w:lineRule="auto"/>
        <w:jc w:val="center"/>
        <w:rPr>
          <w:b/>
          <w:bCs/>
          <w:szCs w:val="28"/>
        </w:rPr>
      </w:pPr>
      <w:r w:rsidRPr="00F30645">
        <w:rPr>
          <w:b/>
          <w:bCs/>
          <w:szCs w:val="28"/>
        </w:rPr>
        <w:t>TRÊN ĐỊA BÀN TỈNH BẮC KẠN ĐẾN NĂM 2025, ĐỊNH HƯỚNG ĐẾN NĂM 2030</w:t>
      </w:r>
    </w:p>
    <w:p w:rsidR="007E7603" w:rsidRPr="00F30645" w:rsidRDefault="007E7603" w:rsidP="007E7603">
      <w:pPr>
        <w:spacing w:before="120" w:line="240" w:lineRule="auto"/>
        <w:ind w:firstLine="720"/>
        <w:jc w:val="both"/>
        <w:rPr>
          <w:b/>
          <w:bCs/>
          <w:szCs w:val="28"/>
        </w:rPr>
      </w:pPr>
      <w:r w:rsidRPr="00F30645">
        <w:rPr>
          <w:b/>
          <w:bCs/>
          <w:szCs w:val="28"/>
        </w:rPr>
        <w:t>1. Trạm khí tượng chuyên dùng</w:t>
      </w: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791"/>
        <w:gridCol w:w="2510"/>
        <w:gridCol w:w="851"/>
        <w:gridCol w:w="1392"/>
        <w:gridCol w:w="850"/>
        <w:gridCol w:w="709"/>
        <w:gridCol w:w="851"/>
        <w:gridCol w:w="708"/>
        <w:gridCol w:w="1614"/>
      </w:tblGrid>
      <w:tr w:rsidR="007E7603" w:rsidRPr="00F30645" w:rsidTr="007E7603">
        <w:trPr>
          <w:trHeight w:val="20"/>
          <w:tblHeader/>
          <w:jc w:val="center"/>
        </w:trPr>
        <w:tc>
          <w:tcPr>
            <w:tcW w:w="562"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TT</w:t>
            </w:r>
          </w:p>
        </w:tc>
        <w:tc>
          <w:tcPr>
            <w:tcW w:w="1276"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Tên trạm</w:t>
            </w:r>
          </w:p>
        </w:tc>
        <w:tc>
          <w:tcPr>
            <w:tcW w:w="2791"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Vị trí đặt công trình</w:t>
            </w:r>
          </w:p>
        </w:tc>
        <w:tc>
          <w:tcPr>
            <w:tcW w:w="2510"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Nội dung quan trắc</w:t>
            </w:r>
          </w:p>
        </w:tc>
        <w:tc>
          <w:tcPr>
            <w:tcW w:w="851"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Quan trắc</w:t>
            </w:r>
          </w:p>
        </w:tc>
        <w:tc>
          <w:tcPr>
            <w:tcW w:w="1392"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Thời gian bắt đầu hoạt động</w:t>
            </w:r>
          </w:p>
        </w:tc>
        <w:tc>
          <w:tcPr>
            <w:tcW w:w="3118" w:type="dxa"/>
            <w:gridSpan w:val="4"/>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Phân kỳ thực hiện</w:t>
            </w:r>
          </w:p>
        </w:tc>
        <w:tc>
          <w:tcPr>
            <w:tcW w:w="1614" w:type="dxa"/>
            <w:vMerge w:val="restart"/>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Ghi chú</w:t>
            </w:r>
          </w:p>
        </w:tc>
      </w:tr>
      <w:tr w:rsidR="007E7603" w:rsidRPr="00F30645" w:rsidTr="007E7603">
        <w:trPr>
          <w:trHeight w:val="20"/>
          <w:tblHeader/>
          <w:jc w:val="center"/>
        </w:trPr>
        <w:tc>
          <w:tcPr>
            <w:tcW w:w="562"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1276"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2791"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2510"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851"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1392"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1559" w:type="dxa"/>
            <w:gridSpan w:val="2"/>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2023</w:t>
            </w:r>
            <w:r>
              <w:rPr>
                <w:rFonts w:cs="Times New Roman"/>
                <w:b/>
                <w:sz w:val="26"/>
                <w:szCs w:val="26"/>
              </w:rPr>
              <w:t xml:space="preserve"> </w:t>
            </w:r>
            <w:r w:rsidRPr="00F30645">
              <w:rPr>
                <w:rFonts w:cs="Times New Roman"/>
                <w:b/>
                <w:sz w:val="26"/>
                <w:szCs w:val="26"/>
              </w:rPr>
              <w:t>-</w:t>
            </w:r>
            <w:r>
              <w:rPr>
                <w:rFonts w:cs="Times New Roman"/>
                <w:b/>
                <w:sz w:val="26"/>
                <w:szCs w:val="26"/>
              </w:rPr>
              <w:t xml:space="preserve"> </w:t>
            </w:r>
            <w:r w:rsidRPr="00F30645">
              <w:rPr>
                <w:rFonts w:cs="Times New Roman"/>
                <w:b/>
                <w:sz w:val="26"/>
                <w:szCs w:val="26"/>
              </w:rPr>
              <w:t>2025</w:t>
            </w:r>
          </w:p>
        </w:tc>
        <w:tc>
          <w:tcPr>
            <w:tcW w:w="1559" w:type="dxa"/>
            <w:gridSpan w:val="2"/>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2026</w:t>
            </w:r>
            <w:r>
              <w:rPr>
                <w:rFonts w:cs="Times New Roman"/>
                <w:b/>
                <w:sz w:val="26"/>
                <w:szCs w:val="26"/>
              </w:rPr>
              <w:t xml:space="preserve"> </w:t>
            </w:r>
            <w:r w:rsidRPr="00F30645">
              <w:rPr>
                <w:rFonts w:cs="Times New Roman"/>
                <w:b/>
                <w:sz w:val="26"/>
                <w:szCs w:val="26"/>
              </w:rPr>
              <w:t>-</w:t>
            </w:r>
            <w:r>
              <w:rPr>
                <w:rFonts w:cs="Times New Roman"/>
                <w:b/>
                <w:sz w:val="26"/>
                <w:szCs w:val="26"/>
              </w:rPr>
              <w:t xml:space="preserve"> </w:t>
            </w:r>
            <w:r w:rsidRPr="00F30645">
              <w:rPr>
                <w:rFonts w:cs="Times New Roman"/>
                <w:b/>
                <w:sz w:val="26"/>
                <w:szCs w:val="26"/>
              </w:rPr>
              <w:t>2030</w:t>
            </w:r>
          </w:p>
        </w:tc>
        <w:tc>
          <w:tcPr>
            <w:tcW w:w="1614"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r>
      <w:tr w:rsidR="007E7603" w:rsidRPr="00F30645" w:rsidTr="007E7603">
        <w:trPr>
          <w:trHeight w:val="20"/>
          <w:tblHeader/>
          <w:jc w:val="center"/>
        </w:trPr>
        <w:tc>
          <w:tcPr>
            <w:tcW w:w="562"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1276"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2791"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2510"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851"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1392"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c>
          <w:tcPr>
            <w:tcW w:w="850" w:type="dxa"/>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Nâng cấp</w:t>
            </w:r>
          </w:p>
        </w:tc>
        <w:tc>
          <w:tcPr>
            <w:tcW w:w="709" w:type="dxa"/>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Xây mới</w:t>
            </w:r>
          </w:p>
        </w:tc>
        <w:tc>
          <w:tcPr>
            <w:tcW w:w="851" w:type="dxa"/>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Nâng cấp</w:t>
            </w:r>
          </w:p>
        </w:tc>
        <w:tc>
          <w:tcPr>
            <w:tcW w:w="708" w:type="dxa"/>
            <w:shd w:val="clear" w:color="auto" w:fill="auto"/>
            <w:vAlign w:val="center"/>
          </w:tcPr>
          <w:p w:rsidR="007E7603" w:rsidRPr="00F30645" w:rsidRDefault="007E7603" w:rsidP="007E7603">
            <w:pPr>
              <w:keepNext/>
              <w:spacing w:after="0" w:line="240" w:lineRule="auto"/>
              <w:jc w:val="center"/>
              <w:rPr>
                <w:rFonts w:cs="Times New Roman"/>
                <w:b/>
                <w:sz w:val="26"/>
                <w:szCs w:val="26"/>
              </w:rPr>
            </w:pPr>
            <w:r w:rsidRPr="00F30645">
              <w:rPr>
                <w:rFonts w:cs="Times New Roman"/>
                <w:b/>
                <w:sz w:val="26"/>
                <w:szCs w:val="26"/>
              </w:rPr>
              <w:t>Xây mới</w:t>
            </w:r>
          </w:p>
        </w:tc>
        <w:tc>
          <w:tcPr>
            <w:tcW w:w="1614" w:type="dxa"/>
            <w:vMerge/>
            <w:shd w:val="clear" w:color="auto" w:fill="D9D9D9"/>
            <w:vAlign w:val="center"/>
          </w:tcPr>
          <w:p w:rsidR="007E7603" w:rsidRPr="00F30645" w:rsidRDefault="007E7603" w:rsidP="007E7603">
            <w:pPr>
              <w:keepNext/>
              <w:spacing w:after="0" w:line="240" w:lineRule="auto"/>
              <w:jc w:val="center"/>
              <w:rPr>
                <w:rFonts w:cs="Times New Roman"/>
                <w:b/>
                <w:sz w:val="26"/>
                <w:szCs w:val="26"/>
              </w:rPr>
            </w:pPr>
          </w:p>
        </w:tc>
      </w:tr>
      <w:tr w:rsidR="007E7603" w:rsidRPr="00F30645" w:rsidTr="007E7603">
        <w:trPr>
          <w:trHeight w:val="20"/>
          <w:jc w:val="center"/>
        </w:trPr>
        <w:tc>
          <w:tcPr>
            <w:tcW w:w="562"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1</w:t>
            </w:r>
          </w:p>
        </w:tc>
        <w:tc>
          <w:tcPr>
            <w:tcW w:w="1276"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Bộc Bố</w:t>
            </w:r>
          </w:p>
        </w:tc>
        <w:tc>
          <w:tcPr>
            <w:tcW w:w="2791" w:type="dxa"/>
            <w:vAlign w:val="center"/>
          </w:tcPr>
          <w:p w:rsidR="007E7603" w:rsidRPr="007E7603" w:rsidRDefault="007E7603" w:rsidP="00DC657B">
            <w:pPr>
              <w:spacing w:before="60" w:after="60" w:line="300" w:lineRule="exact"/>
              <w:jc w:val="center"/>
              <w:rPr>
                <w:rFonts w:cs="Times New Roman"/>
                <w:sz w:val="26"/>
                <w:szCs w:val="26"/>
              </w:rPr>
            </w:pPr>
            <w:r w:rsidRPr="007E7603">
              <w:rPr>
                <w:rFonts w:cs="Times New Roman"/>
                <w:sz w:val="26"/>
                <w:szCs w:val="26"/>
              </w:rPr>
              <w:t>Ủy ban nhân dân xã Bộc Bố, huyện Pác Nặm</w:t>
            </w:r>
          </w:p>
        </w:tc>
        <w:tc>
          <w:tcPr>
            <w:tcW w:w="2510"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 xml:space="preserve">Gió, lượng mưa, </w:t>
            </w:r>
            <w:r>
              <w:rPr>
                <w:rFonts w:cs="Times New Roman"/>
                <w:sz w:val="26"/>
                <w:szCs w:val="26"/>
              </w:rPr>
              <w:t>n</w:t>
            </w:r>
            <w:r w:rsidRPr="00F30645">
              <w:rPr>
                <w:rFonts w:cs="Times New Roman"/>
                <w:sz w:val="26"/>
                <w:szCs w:val="26"/>
              </w:rPr>
              <w:t>hiệt độ không khí, độ ẩm không khí</w:t>
            </w:r>
          </w:p>
        </w:tc>
        <w:tc>
          <w:tcPr>
            <w:tcW w:w="851"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Tự động</w:t>
            </w:r>
          </w:p>
        </w:tc>
        <w:tc>
          <w:tcPr>
            <w:tcW w:w="1392"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Từ năm 2023</w:t>
            </w:r>
          </w:p>
        </w:tc>
        <w:tc>
          <w:tcPr>
            <w:tcW w:w="850"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p>
        </w:tc>
        <w:tc>
          <w:tcPr>
            <w:tcW w:w="709"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x</w:t>
            </w:r>
          </w:p>
        </w:tc>
        <w:tc>
          <w:tcPr>
            <w:tcW w:w="851"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p>
        </w:tc>
        <w:tc>
          <w:tcPr>
            <w:tcW w:w="708"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p>
        </w:tc>
        <w:tc>
          <w:tcPr>
            <w:tcW w:w="1614" w:type="dxa"/>
            <w:vAlign w:val="center"/>
          </w:tcPr>
          <w:p w:rsidR="007E7603" w:rsidRPr="00F30645" w:rsidRDefault="007E7603" w:rsidP="00DC657B">
            <w:pPr>
              <w:spacing w:before="60" w:after="60" w:line="300" w:lineRule="exact"/>
              <w:jc w:val="center"/>
              <w:rPr>
                <w:rFonts w:cs="Times New Roman"/>
                <w:sz w:val="26"/>
                <w:szCs w:val="26"/>
              </w:rPr>
            </w:pPr>
          </w:p>
        </w:tc>
      </w:tr>
      <w:tr w:rsidR="007E7603" w:rsidRPr="00F30645" w:rsidTr="007E7603">
        <w:trPr>
          <w:trHeight w:val="20"/>
          <w:jc w:val="center"/>
        </w:trPr>
        <w:tc>
          <w:tcPr>
            <w:tcW w:w="562"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2</w:t>
            </w:r>
          </w:p>
        </w:tc>
        <w:tc>
          <w:tcPr>
            <w:tcW w:w="1276"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Yến Lạc</w:t>
            </w:r>
          </w:p>
        </w:tc>
        <w:tc>
          <w:tcPr>
            <w:tcW w:w="2791" w:type="dxa"/>
            <w:vAlign w:val="center"/>
          </w:tcPr>
          <w:p w:rsidR="007E7603" w:rsidRPr="00F30645" w:rsidRDefault="007E7603" w:rsidP="00DC657B">
            <w:pPr>
              <w:spacing w:before="60" w:after="60" w:line="300" w:lineRule="exact"/>
              <w:jc w:val="center"/>
              <w:rPr>
                <w:rFonts w:cs="Times New Roman"/>
                <w:sz w:val="26"/>
                <w:szCs w:val="26"/>
              </w:rPr>
            </w:pPr>
            <w:r>
              <w:rPr>
                <w:rFonts w:cs="Times New Roman"/>
                <w:sz w:val="26"/>
                <w:szCs w:val="26"/>
              </w:rPr>
              <w:t xml:space="preserve">Thị </w:t>
            </w:r>
            <w:r w:rsidRPr="00F30645">
              <w:rPr>
                <w:rFonts w:cs="Times New Roman"/>
                <w:sz w:val="26"/>
                <w:szCs w:val="26"/>
              </w:rPr>
              <w:t>trấn</w:t>
            </w:r>
            <w:r>
              <w:rPr>
                <w:rFonts w:cs="Times New Roman"/>
                <w:sz w:val="26"/>
                <w:szCs w:val="26"/>
              </w:rPr>
              <w:t xml:space="preserve"> </w:t>
            </w:r>
            <w:r w:rsidRPr="00F30645">
              <w:rPr>
                <w:rFonts w:cs="Times New Roman"/>
                <w:sz w:val="26"/>
                <w:szCs w:val="26"/>
              </w:rPr>
              <w:t>Yến Lạc, huyện Na Rì</w:t>
            </w:r>
          </w:p>
        </w:tc>
        <w:tc>
          <w:tcPr>
            <w:tcW w:w="2510"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 xml:space="preserve">Gió, lượng mưa, </w:t>
            </w:r>
            <w:r>
              <w:rPr>
                <w:rFonts w:cs="Times New Roman"/>
                <w:sz w:val="26"/>
                <w:szCs w:val="26"/>
              </w:rPr>
              <w:t>n</w:t>
            </w:r>
            <w:r w:rsidRPr="00F30645">
              <w:rPr>
                <w:rFonts w:cs="Times New Roman"/>
                <w:sz w:val="26"/>
                <w:szCs w:val="26"/>
              </w:rPr>
              <w:t>hiệt độ không khí, độ ẩm không khí</w:t>
            </w:r>
          </w:p>
        </w:tc>
        <w:tc>
          <w:tcPr>
            <w:tcW w:w="851"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Tự động</w:t>
            </w:r>
          </w:p>
        </w:tc>
        <w:tc>
          <w:tcPr>
            <w:tcW w:w="1392"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Từ năm 2026</w:t>
            </w:r>
          </w:p>
        </w:tc>
        <w:tc>
          <w:tcPr>
            <w:tcW w:w="850"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p>
        </w:tc>
        <w:tc>
          <w:tcPr>
            <w:tcW w:w="709"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p>
        </w:tc>
        <w:tc>
          <w:tcPr>
            <w:tcW w:w="851"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p>
        </w:tc>
        <w:tc>
          <w:tcPr>
            <w:tcW w:w="708" w:type="dxa"/>
            <w:shd w:val="clear" w:color="auto" w:fill="auto"/>
            <w:vAlign w:val="center"/>
          </w:tcPr>
          <w:p w:rsidR="007E7603" w:rsidRPr="00F30645" w:rsidRDefault="007E7603" w:rsidP="00DC657B">
            <w:pPr>
              <w:spacing w:before="60" w:after="60" w:line="300" w:lineRule="exact"/>
              <w:jc w:val="center"/>
              <w:rPr>
                <w:rFonts w:cs="Times New Roman"/>
                <w:sz w:val="26"/>
                <w:szCs w:val="26"/>
              </w:rPr>
            </w:pPr>
            <w:r w:rsidRPr="00F30645">
              <w:rPr>
                <w:rFonts w:cs="Times New Roman"/>
                <w:sz w:val="26"/>
                <w:szCs w:val="26"/>
              </w:rPr>
              <w:t>x</w:t>
            </w:r>
          </w:p>
        </w:tc>
        <w:tc>
          <w:tcPr>
            <w:tcW w:w="1614" w:type="dxa"/>
            <w:vAlign w:val="center"/>
          </w:tcPr>
          <w:p w:rsidR="007E7603" w:rsidRPr="00F30645" w:rsidRDefault="007E7603" w:rsidP="00DC657B">
            <w:pPr>
              <w:spacing w:before="60" w:after="60" w:line="300" w:lineRule="exact"/>
              <w:jc w:val="center"/>
              <w:rPr>
                <w:rFonts w:cs="Times New Roman"/>
                <w:sz w:val="26"/>
                <w:szCs w:val="26"/>
              </w:rPr>
            </w:pPr>
          </w:p>
        </w:tc>
      </w:tr>
      <w:tr w:rsidR="007E7603" w:rsidRPr="00F30645" w:rsidTr="007E7603">
        <w:trPr>
          <w:trHeight w:val="20"/>
          <w:jc w:val="center"/>
        </w:trPr>
        <w:tc>
          <w:tcPr>
            <w:tcW w:w="56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3</w:t>
            </w:r>
          </w:p>
        </w:tc>
        <w:tc>
          <w:tcPr>
            <w:tcW w:w="1276"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Xuân Lạc</w:t>
            </w:r>
          </w:p>
        </w:tc>
        <w:tc>
          <w:tcPr>
            <w:tcW w:w="2791" w:type="dxa"/>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 xml:space="preserve">Ban </w:t>
            </w:r>
            <w:r>
              <w:rPr>
                <w:rFonts w:cs="Times New Roman"/>
                <w:sz w:val="26"/>
                <w:szCs w:val="26"/>
              </w:rPr>
              <w:t>Q</w:t>
            </w:r>
            <w:r w:rsidRPr="00F30645">
              <w:rPr>
                <w:rFonts w:cs="Times New Roman"/>
                <w:sz w:val="26"/>
                <w:szCs w:val="26"/>
              </w:rPr>
              <w:t xml:space="preserve">uản lý </w:t>
            </w:r>
            <w:r>
              <w:rPr>
                <w:rFonts w:cs="Times New Roman"/>
                <w:sz w:val="26"/>
                <w:szCs w:val="26"/>
              </w:rPr>
              <w:t>K</w:t>
            </w:r>
            <w:r w:rsidRPr="00F30645">
              <w:rPr>
                <w:rFonts w:cs="Times New Roman"/>
                <w:sz w:val="26"/>
                <w:szCs w:val="26"/>
              </w:rPr>
              <w:t>hu bảo tồn loài và sinh cảnh Nam Xuân Lạc</w:t>
            </w:r>
            <w:r>
              <w:rPr>
                <w:rFonts w:cs="Times New Roman"/>
                <w:sz w:val="26"/>
                <w:szCs w:val="26"/>
              </w:rPr>
              <w:t xml:space="preserve">, </w:t>
            </w:r>
            <w:r w:rsidRPr="00F30645">
              <w:rPr>
                <w:rFonts w:cs="Times New Roman"/>
                <w:sz w:val="26"/>
                <w:szCs w:val="26"/>
              </w:rPr>
              <w:t>huyện Chợ Đồn</w:t>
            </w:r>
          </w:p>
        </w:tc>
        <w:tc>
          <w:tcPr>
            <w:tcW w:w="2510"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 xml:space="preserve">Gió, lượng mưa, </w:t>
            </w:r>
            <w:r>
              <w:rPr>
                <w:rFonts w:cs="Times New Roman"/>
                <w:sz w:val="26"/>
                <w:szCs w:val="26"/>
              </w:rPr>
              <w:t>n</w:t>
            </w:r>
            <w:r w:rsidRPr="00F30645">
              <w:rPr>
                <w:rFonts w:cs="Times New Roman"/>
                <w:sz w:val="26"/>
                <w:szCs w:val="26"/>
              </w:rPr>
              <w:t>hiệt độ không khí, độ ẩm không khí, hướng và tốc độ gió</w:t>
            </w:r>
          </w:p>
        </w:tc>
        <w:tc>
          <w:tcPr>
            <w:tcW w:w="851"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Tự động</w:t>
            </w:r>
          </w:p>
        </w:tc>
        <w:tc>
          <w:tcPr>
            <w:tcW w:w="139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Từ năm 2023</w:t>
            </w:r>
          </w:p>
        </w:tc>
        <w:tc>
          <w:tcPr>
            <w:tcW w:w="850"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709"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x</w:t>
            </w:r>
          </w:p>
        </w:tc>
        <w:tc>
          <w:tcPr>
            <w:tcW w:w="851"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708"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1614" w:type="dxa"/>
            <w:vAlign w:val="center"/>
          </w:tcPr>
          <w:p w:rsidR="007E7603" w:rsidRPr="00F30645" w:rsidRDefault="007E7603" w:rsidP="00DC657B">
            <w:pPr>
              <w:spacing w:before="60" w:after="60" w:line="320" w:lineRule="exact"/>
              <w:jc w:val="center"/>
              <w:rPr>
                <w:rFonts w:cs="Times New Roman"/>
                <w:sz w:val="26"/>
                <w:szCs w:val="26"/>
              </w:rPr>
            </w:pPr>
          </w:p>
        </w:tc>
      </w:tr>
      <w:tr w:rsidR="007E7603" w:rsidRPr="00F30645" w:rsidTr="007E7603">
        <w:trPr>
          <w:trHeight w:val="20"/>
          <w:jc w:val="center"/>
        </w:trPr>
        <w:tc>
          <w:tcPr>
            <w:tcW w:w="56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4</w:t>
            </w:r>
          </w:p>
        </w:tc>
        <w:tc>
          <w:tcPr>
            <w:tcW w:w="1276"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Kim Hỷ</w:t>
            </w:r>
          </w:p>
        </w:tc>
        <w:tc>
          <w:tcPr>
            <w:tcW w:w="2791" w:type="dxa"/>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 xml:space="preserve">Ban </w:t>
            </w:r>
            <w:r>
              <w:rPr>
                <w:rFonts w:cs="Times New Roman"/>
                <w:sz w:val="26"/>
                <w:szCs w:val="26"/>
              </w:rPr>
              <w:t>Q</w:t>
            </w:r>
            <w:r w:rsidRPr="00F30645">
              <w:rPr>
                <w:rFonts w:cs="Times New Roman"/>
                <w:sz w:val="26"/>
                <w:szCs w:val="26"/>
              </w:rPr>
              <w:t xml:space="preserve">uản lý </w:t>
            </w:r>
            <w:r>
              <w:rPr>
                <w:rFonts w:cs="Times New Roman"/>
                <w:sz w:val="26"/>
                <w:szCs w:val="26"/>
              </w:rPr>
              <w:t>K</w:t>
            </w:r>
            <w:r w:rsidRPr="00F30645">
              <w:rPr>
                <w:rFonts w:cs="Times New Roman"/>
                <w:sz w:val="26"/>
                <w:szCs w:val="26"/>
              </w:rPr>
              <w:t>hu bảo tồn thiên nhiên Kim Hỷ</w:t>
            </w:r>
            <w:r>
              <w:rPr>
                <w:rFonts w:cs="Times New Roman"/>
                <w:sz w:val="26"/>
                <w:szCs w:val="26"/>
              </w:rPr>
              <w:t>, huyện Na Rì</w:t>
            </w:r>
          </w:p>
        </w:tc>
        <w:tc>
          <w:tcPr>
            <w:tcW w:w="2510"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 xml:space="preserve">Gió, lượng mưa, </w:t>
            </w:r>
            <w:r>
              <w:rPr>
                <w:rFonts w:cs="Times New Roman"/>
                <w:sz w:val="26"/>
                <w:szCs w:val="26"/>
              </w:rPr>
              <w:t>n</w:t>
            </w:r>
            <w:r w:rsidRPr="00F30645">
              <w:rPr>
                <w:rFonts w:cs="Times New Roman"/>
                <w:sz w:val="26"/>
                <w:szCs w:val="26"/>
              </w:rPr>
              <w:t>hiệt độ không khí, độ ẩm không khí, hướng và tốc độ gió</w:t>
            </w:r>
          </w:p>
        </w:tc>
        <w:tc>
          <w:tcPr>
            <w:tcW w:w="851"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Tự động</w:t>
            </w:r>
          </w:p>
        </w:tc>
        <w:tc>
          <w:tcPr>
            <w:tcW w:w="139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Từ năm 2023</w:t>
            </w:r>
          </w:p>
        </w:tc>
        <w:tc>
          <w:tcPr>
            <w:tcW w:w="850"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709"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x</w:t>
            </w:r>
          </w:p>
        </w:tc>
        <w:tc>
          <w:tcPr>
            <w:tcW w:w="851"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708"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1614" w:type="dxa"/>
            <w:vAlign w:val="center"/>
          </w:tcPr>
          <w:p w:rsidR="007E7603" w:rsidRPr="00F30645" w:rsidRDefault="007E7603" w:rsidP="00DC657B">
            <w:pPr>
              <w:spacing w:before="60" w:after="60" w:line="320" w:lineRule="exact"/>
              <w:jc w:val="center"/>
              <w:rPr>
                <w:rFonts w:cs="Times New Roman"/>
                <w:sz w:val="26"/>
                <w:szCs w:val="26"/>
              </w:rPr>
            </w:pPr>
          </w:p>
        </w:tc>
      </w:tr>
      <w:tr w:rsidR="007E7603" w:rsidRPr="00F30645" w:rsidTr="007E7603">
        <w:trPr>
          <w:trHeight w:val="20"/>
          <w:jc w:val="center"/>
        </w:trPr>
        <w:tc>
          <w:tcPr>
            <w:tcW w:w="56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5</w:t>
            </w:r>
          </w:p>
        </w:tc>
        <w:tc>
          <w:tcPr>
            <w:tcW w:w="1276"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Hồ Ba Bể</w:t>
            </w:r>
          </w:p>
        </w:tc>
        <w:tc>
          <w:tcPr>
            <w:tcW w:w="2791" w:type="dxa"/>
            <w:vAlign w:val="center"/>
          </w:tcPr>
          <w:p w:rsidR="007E7603" w:rsidRPr="00F30645" w:rsidRDefault="007E7603" w:rsidP="00DC657B">
            <w:pPr>
              <w:spacing w:before="60" w:after="60" w:line="320" w:lineRule="exact"/>
              <w:jc w:val="center"/>
              <w:rPr>
                <w:rFonts w:cs="Times New Roman"/>
                <w:sz w:val="26"/>
                <w:szCs w:val="26"/>
              </w:rPr>
            </w:pPr>
            <w:r>
              <w:rPr>
                <w:rFonts w:cs="Times New Roman"/>
                <w:sz w:val="26"/>
                <w:szCs w:val="26"/>
              </w:rPr>
              <w:t>Đ</w:t>
            </w:r>
            <w:r w:rsidRPr="00F30645">
              <w:rPr>
                <w:rFonts w:cs="Times New Roman"/>
                <w:sz w:val="26"/>
                <w:szCs w:val="26"/>
              </w:rPr>
              <w:t>ảo An Mã</w:t>
            </w:r>
            <w:r>
              <w:rPr>
                <w:rFonts w:cs="Times New Roman"/>
                <w:sz w:val="26"/>
                <w:szCs w:val="26"/>
              </w:rPr>
              <w:t>, h</w:t>
            </w:r>
            <w:r w:rsidRPr="00F30645">
              <w:rPr>
                <w:rFonts w:cs="Times New Roman"/>
                <w:sz w:val="26"/>
                <w:szCs w:val="26"/>
              </w:rPr>
              <w:t>ồ Ba Bể,</w:t>
            </w:r>
            <w:r>
              <w:rPr>
                <w:rFonts w:cs="Times New Roman"/>
                <w:sz w:val="26"/>
                <w:szCs w:val="26"/>
              </w:rPr>
              <w:t xml:space="preserve"> </w:t>
            </w:r>
            <w:r w:rsidRPr="00F30645">
              <w:rPr>
                <w:rFonts w:cs="Times New Roman"/>
                <w:sz w:val="26"/>
                <w:szCs w:val="26"/>
              </w:rPr>
              <w:t>huyện Ba Bể</w:t>
            </w:r>
          </w:p>
        </w:tc>
        <w:tc>
          <w:tcPr>
            <w:tcW w:w="2510"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 xml:space="preserve">Gió, lượng mưa, </w:t>
            </w:r>
            <w:r>
              <w:rPr>
                <w:rFonts w:cs="Times New Roman"/>
                <w:sz w:val="26"/>
                <w:szCs w:val="26"/>
              </w:rPr>
              <w:t>n</w:t>
            </w:r>
            <w:r w:rsidRPr="00F30645">
              <w:rPr>
                <w:rFonts w:cs="Times New Roman"/>
                <w:sz w:val="26"/>
                <w:szCs w:val="26"/>
              </w:rPr>
              <w:t>hiệt độ không khí, độ ẩm không khí</w:t>
            </w:r>
          </w:p>
        </w:tc>
        <w:tc>
          <w:tcPr>
            <w:tcW w:w="851"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Tự động</w:t>
            </w:r>
          </w:p>
        </w:tc>
        <w:tc>
          <w:tcPr>
            <w:tcW w:w="139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Từ năm 2023</w:t>
            </w:r>
          </w:p>
        </w:tc>
        <w:tc>
          <w:tcPr>
            <w:tcW w:w="850"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709"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x</w:t>
            </w:r>
          </w:p>
        </w:tc>
        <w:tc>
          <w:tcPr>
            <w:tcW w:w="851"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708"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1614" w:type="dxa"/>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sz w:val="26"/>
                <w:szCs w:val="26"/>
              </w:rPr>
              <w:t>Có kèm quan trắc mực nước và chất lượng nước</w:t>
            </w:r>
          </w:p>
        </w:tc>
      </w:tr>
      <w:tr w:rsidR="007E7603" w:rsidRPr="00F30645" w:rsidTr="007E7603">
        <w:trPr>
          <w:trHeight w:val="20"/>
          <w:jc w:val="center"/>
        </w:trPr>
        <w:tc>
          <w:tcPr>
            <w:tcW w:w="562"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p>
        </w:tc>
        <w:tc>
          <w:tcPr>
            <w:tcW w:w="1276" w:type="dxa"/>
            <w:shd w:val="clear" w:color="auto" w:fill="auto"/>
            <w:vAlign w:val="center"/>
          </w:tcPr>
          <w:p w:rsidR="007E7603" w:rsidRPr="00F30645" w:rsidRDefault="007E7603" w:rsidP="00DC657B">
            <w:pPr>
              <w:spacing w:before="60" w:after="60" w:line="320" w:lineRule="exact"/>
              <w:jc w:val="center"/>
              <w:rPr>
                <w:rFonts w:cs="Times New Roman"/>
                <w:sz w:val="26"/>
                <w:szCs w:val="26"/>
              </w:rPr>
            </w:pPr>
            <w:r w:rsidRPr="00F30645">
              <w:rPr>
                <w:rFonts w:cs="Times New Roman"/>
                <w:b/>
                <w:sz w:val="26"/>
                <w:szCs w:val="26"/>
              </w:rPr>
              <w:t>Tổng số</w:t>
            </w:r>
          </w:p>
        </w:tc>
        <w:tc>
          <w:tcPr>
            <w:tcW w:w="2791" w:type="dxa"/>
            <w:vAlign w:val="center"/>
          </w:tcPr>
          <w:p w:rsidR="007E7603" w:rsidRDefault="007E7603" w:rsidP="00DC657B">
            <w:pPr>
              <w:spacing w:before="60" w:after="60" w:line="320" w:lineRule="exact"/>
              <w:jc w:val="center"/>
              <w:rPr>
                <w:rFonts w:cs="Times New Roman"/>
                <w:sz w:val="26"/>
                <w:szCs w:val="26"/>
              </w:rPr>
            </w:pPr>
          </w:p>
        </w:tc>
        <w:tc>
          <w:tcPr>
            <w:tcW w:w="2510"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p>
        </w:tc>
        <w:tc>
          <w:tcPr>
            <w:tcW w:w="851"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p>
        </w:tc>
        <w:tc>
          <w:tcPr>
            <w:tcW w:w="1392"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p>
        </w:tc>
        <w:tc>
          <w:tcPr>
            <w:tcW w:w="850"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r w:rsidRPr="00761637">
              <w:rPr>
                <w:rFonts w:cs="Times New Roman"/>
                <w:b/>
                <w:sz w:val="26"/>
                <w:szCs w:val="26"/>
              </w:rPr>
              <w:t>0</w:t>
            </w:r>
          </w:p>
        </w:tc>
        <w:tc>
          <w:tcPr>
            <w:tcW w:w="709"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r w:rsidRPr="00761637">
              <w:rPr>
                <w:rFonts w:cs="Times New Roman"/>
                <w:b/>
                <w:sz w:val="26"/>
                <w:szCs w:val="26"/>
              </w:rPr>
              <w:t>4</w:t>
            </w:r>
          </w:p>
        </w:tc>
        <w:tc>
          <w:tcPr>
            <w:tcW w:w="851"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r w:rsidRPr="00761637">
              <w:rPr>
                <w:rFonts w:cs="Times New Roman"/>
                <w:b/>
                <w:sz w:val="26"/>
                <w:szCs w:val="26"/>
              </w:rPr>
              <w:t>0</w:t>
            </w:r>
          </w:p>
        </w:tc>
        <w:tc>
          <w:tcPr>
            <w:tcW w:w="708" w:type="dxa"/>
            <w:shd w:val="clear" w:color="auto" w:fill="auto"/>
            <w:vAlign w:val="center"/>
          </w:tcPr>
          <w:p w:rsidR="007E7603" w:rsidRPr="00761637" w:rsidRDefault="007E7603" w:rsidP="00DC657B">
            <w:pPr>
              <w:spacing w:before="60" w:after="60" w:line="320" w:lineRule="exact"/>
              <w:jc w:val="center"/>
              <w:rPr>
                <w:rFonts w:cs="Times New Roman"/>
                <w:b/>
                <w:sz w:val="26"/>
                <w:szCs w:val="26"/>
              </w:rPr>
            </w:pPr>
            <w:r w:rsidRPr="00761637">
              <w:rPr>
                <w:rFonts w:cs="Times New Roman"/>
                <w:b/>
                <w:sz w:val="26"/>
                <w:szCs w:val="26"/>
              </w:rPr>
              <w:t>1</w:t>
            </w:r>
          </w:p>
        </w:tc>
        <w:tc>
          <w:tcPr>
            <w:tcW w:w="1614" w:type="dxa"/>
            <w:vAlign w:val="center"/>
          </w:tcPr>
          <w:p w:rsidR="007E7603" w:rsidRPr="00761637" w:rsidRDefault="007E7603" w:rsidP="00DC657B">
            <w:pPr>
              <w:spacing w:before="60" w:after="60" w:line="320" w:lineRule="exact"/>
              <w:jc w:val="center"/>
              <w:rPr>
                <w:rFonts w:cs="Times New Roman"/>
                <w:b/>
                <w:sz w:val="26"/>
                <w:szCs w:val="26"/>
              </w:rPr>
            </w:pPr>
          </w:p>
        </w:tc>
      </w:tr>
    </w:tbl>
    <w:p w:rsidR="005E2F54" w:rsidRPr="00F30645" w:rsidRDefault="005E2F54" w:rsidP="005E2F54">
      <w:pPr>
        <w:spacing w:before="120" w:line="240" w:lineRule="auto"/>
        <w:ind w:firstLine="720"/>
        <w:jc w:val="both"/>
        <w:rPr>
          <w:b/>
          <w:bCs/>
          <w:szCs w:val="28"/>
        </w:rPr>
      </w:pPr>
      <w:r w:rsidRPr="00F30645">
        <w:rPr>
          <w:b/>
          <w:bCs/>
          <w:szCs w:val="28"/>
        </w:rPr>
        <w:lastRenderedPageBreak/>
        <w:t>2. Trạm thủy văn chuyên dùng</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678"/>
        <w:gridCol w:w="2357"/>
        <w:gridCol w:w="1932"/>
        <w:gridCol w:w="1331"/>
        <w:gridCol w:w="1752"/>
        <w:gridCol w:w="907"/>
        <w:gridCol w:w="961"/>
        <w:gridCol w:w="827"/>
        <w:gridCol w:w="844"/>
        <w:gridCol w:w="952"/>
      </w:tblGrid>
      <w:tr w:rsidR="005E2F54" w:rsidRPr="00F30645" w:rsidTr="00A02F84">
        <w:trPr>
          <w:trHeight w:val="20"/>
          <w:tblHeader/>
          <w:jc w:val="center"/>
        </w:trPr>
        <w:tc>
          <w:tcPr>
            <w:tcW w:w="635"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TT</w:t>
            </w:r>
          </w:p>
        </w:tc>
        <w:tc>
          <w:tcPr>
            <w:tcW w:w="1678"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Tên trạm</w:t>
            </w:r>
          </w:p>
        </w:tc>
        <w:tc>
          <w:tcPr>
            <w:tcW w:w="2357"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Địa danh</w:t>
            </w:r>
          </w:p>
        </w:tc>
        <w:tc>
          <w:tcPr>
            <w:tcW w:w="1932"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Sông/suối</w:t>
            </w:r>
          </w:p>
        </w:tc>
        <w:tc>
          <w:tcPr>
            <w:tcW w:w="1331"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Nội dung quan trắc</w:t>
            </w:r>
          </w:p>
        </w:tc>
        <w:tc>
          <w:tcPr>
            <w:tcW w:w="1752"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 xml:space="preserve">Thời gian bắt đầu hoạt </w:t>
            </w:r>
            <w:r>
              <w:rPr>
                <w:rFonts w:cs="Times New Roman"/>
                <w:b/>
                <w:sz w:val="26"/>
                <w:szCs w:val="26"/>
              </w:rPr>
              <w:t>đ</w:t>
            </w:r>
            <w:r w:rsidRPr="00F30645">
              <w:rPr>
                <w:rFonts w:cs="Times New Roman"/>
                <w:b/>
                <w:sz w:val="26"/>
                <w:szCs w:val="26"/>
              </w:rPr>
              <w:t>ộng</w:t>
            </w:r>
          </w:p>
        </w:tc>
        <w:tc>
          <w:tcPr>
            <w:tcW w:w="907" w:type="dxa"/>
            <w:vMerge w:val="restart"/>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 xml:space="preserve">Hiện trạng </w:t>
            </w:r>
          </w:p>
        </w:tc>
        <w:tc>
          <w:tcPr>
            <w:tcW w:w="3584" w:type="dxa"/>
            <w:gridSpan w:val="4"/>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Phân kỳ thực hiện</w:t>
            </w:r>
          </w:p>
        </w:tc>
      </w:tr>
      <w:tr w:rsidR="005E2F54" w:rsidRPr="00F30645" w:rsidTr="00A02F84">
        <w:trPr>
          <w:trHeight w:val="20"/>
          <w:tblHeader/>
          <w:jc w:val="center"/>
        </w:trPr>
        <w:tc>
          <w:tcPr>
            <w:tcW w:w="635"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1678"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2357"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1932"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1331"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1752"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907" w:type="dxa"/>
            <w:vMerge/>
            <w:shd w:val="clear" w:color="auto" w:fill="auto"/>
            <w:vAlign w:val="center"/>
          </w:tcPr>
          <w:p w:rsidR="005E2F54" w:rsidRPr="00F30645" w:rsidRDefault="005E2F54" w:rsidP="005E2F54">
            <w:pPr>
              <w:spacing w:after="0" w:line="240" w:lineRule="auto"/>
              <w:jc w:val="center"/>
              <w:rPr>
                <w:rFonts w:cs="Times New Roman"/>
                <w:b/>
                <w:sz w:val="26"/>
                <w:szCs w:val="26"/>
              </w:rPr>
            </w:pPr>
          </w:p>
        </w:tc>
        <w:tc>
          <w:tcPr>
            <w:tcW w:w="1788" w:type="dxa"/>
            <w:gridSpan w:val="2"/>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2023</w:t>
            </w:r>
            <w:r>
              <w:rPr>
                <w:rFonts w:cs="Times New Roman"/>
                <w:b/>
                <w:sz w:val="26"/>
                <w:szCs w:val="26"/>
              </w:rPr>
              <w:t xml:space="preserve"> </w:t>
            </w:r>
            <w:r w:rsidRPr="00F30645">
              <w:rPr>
                <w:rFonts w:cs="Times New Roman"/>
                <w:b/>
                <w:sz w:val="26"/>
                <w:szCs w:val="26"/>
              </w:rPr>
              <w:t>-</w:t>
            </w:r>
            <w:r>
              <w:rPr>
                <w:rFonts w:cs="Times New Roman"/>
                <w:b/>
                <w:sz w:val="26"/>
                <w:szCs w:val="26"/>
              </w:rPr>
              <w:t xml:space="preserve"> </w:t>
            </w:r>
            <w:r w:rsidRPr="00F30645">
              <w:rPr>
                <w:rFonts w:cs="Times New Roman"/>
                <w:b/>
                <w:sz w:val="26"/>
                <w:szCs w:val="26"/>
              </w:rPr>
              <w:t>2025</w:t>
            </w:r>
          </w:p>
        </w:tc>
        <w:tc>
          <w:tcPr>
            <w:tcW w:w="1796" w:type="dxa"/>
            <w:gridSpan w:val="2"/>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2026</w:t>
            </w:r>
            <w:r>
              <w:rPr>
                <w:rFonts w:cs="Times New Roman"/>
                <w:b/>
                <w:sz w:val="26"/>
                <w:szCs w:val="26"/>
              </w:rPr>
              <w:t xml:space="preserve"> </w:t>
            </w:r>
            <w:r w:rsidRPr="00F30645">
              <w:rPr>
                <w:rFonts w:cs="Times New Roman"/>
                <w:b/>
                <w:sz w:val="26"/>
                <w:szCs w:val="26"/>
              </w:rPr>
              <w:t>-</w:t>
            </w:r>
            <w:r>
              <w:rPr>
                <w:rFonts w:cs="Times New Roman"/>
                <w:b/>
                <w:sz w:val="26"/>
                <w:szCs w:val="26"/>
              </w:rPr>
              <w:t xml:space="preserve"> </w:t>
            </w:r>
            <w:r w:rsidRPr="00F30645">
              <w:rPr>
                <w:rFonts w:cs="Times New Roman"/>
                <w:b/>
                <w:sz w:val="26"/>
                <w:szCs w:val="26"/>
              </w:rPr>
              <w:t>2030</w:t>
            </w:r>
          </w:p>
        </w:tc>
      </w:tr>
      <w:tr w:rsidR="005E2F54" w:rsidRPr="00F30645" w:rsidTr="00A02F84">
        <w:trPr>
          <w:trHeight w:val="20"/>
          <w:tblHeader/>
          <w:jc w:val="center"/>
        </w:trPr>
        <w:tc>
          <w:tcPr>
            <w:tcW w:w="635"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1678"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2357"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1932"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1331"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1752"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907" w:type="dxa"/>
            <w:vMerge/>
            <w:shd w:val="clear" w:color="auto" w:fill="auto"/>
            <w:vAlign w:val="center"/>
          </w:tcPr>
          <w:p w:rsidR="005E2F54" w:rsidRPr="00F30645" w:rsidRDefault="005E2F54" w:rsidP="005E2F54">
            <w:pPr>
              <w:spacing w:after="0" w:line="240" w:lineRule="auto"/>
              <w:jc w:val="center"/>
              <w:rPr>
                <w:rFonts w:cs="Times New Roman"/>
                <w:sz w:val="26"/>
                <w:szCs w:val="26"/>
              </w:rPr>
            </w:pPr>
          </w:p>
        </w:tc>
        <w:tc>
          <w:tcPr>
            <w:tcW w:w="961" w:type="dxa"/>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Nâng cấp</w:t>
            </w:r>
          </w:p>
        </w:tc>
        <w:tc>
          <w:tcPr>
            <w:tcW w:w="827" w:type="dxa"/>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Xây mới</w:t>
            </w:r>
          </w:p>
        </w:tc>
        <w:tc>
          <w:tcPr>
            <w:tcW w:w="844" w:type="dxa"/>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Nâng cấp</w:t>
            </w:r>
          </w:p>
        </w:tc>
        <w:tc>
          <w:tcPr>
            <w:tcW w:w="952" w:type="dxa"/>
            <w:shd w:val="clear" w:color="auto" w:fill="auto"/>
            <w:vAlign w:val="center"/>
          </w:tcPr>
          <w:p w:rsidR="005E2F54" w:rsidRPr="00F30645" w:rsidRDefault="005E2F54" w:rsidP="005E2F54">
            <w:pPr>
              <w:spacing w:after="0" w:line="240" w:lineRule="auto"/>
              <w:jc w:val="center"/>
              <w:rPr>
                <w:rFonts w:cs="Times New Roman"/>
                <w:b/>
                <w:sz w:val="26"/>
                <w:szCs w:val="26"/>
              </w:rPr>
            </w:pPr>
            <w:r w:rsidRPr="00F30645">
              <w:rPr>
                <w:rFonts w:cs="Times New Roman"/>
                <w:b/>
                <w:sz w:val="26"/>
                <w:szCs w:val="26"/>
              </w:rPr>
              <w:t>Xây mới</w:t>
            </w: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1</w:t>
            </w:r>
          </w:p>
        </w:tc>
        <w:tc>
          <w:tcPr>
            <w:tcW w:w="1678"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Ba Bể</w:t>
            </w:r>
          </w:p>
        </w:tc>
        <w:tc>
          <w:tcPr>
            <w:tcW w:w="235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T</w:t>
            </w:r>
            <w:r>
              <w:rPr>
                <w:rFonts w:cs="Times New Roman"/>
                <w:sz w:val="26"/>
                <w:szCs w:val="26"/>
              </w:rPr>
              <w:t>hị trấn</w:t>
            </w:r>
            <w:r w:rsidRPr="00F30645">
              <w:rPr>
                <w:rFonts w:cs="Times New Roman"/>
                <w:sz w:val="26"/>
                <w:szCs w:val="26"/>
              </w:rPr>
              <w:t xml:space="preserve"> Chợ Rã, huyện Ba Bể</w:t>
            </w:r>
          </w:p>
        </w:tc>
        <w:tc>
          <w:tcPr>
            <w:tcW w:w="193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Sông Năng</w:t>
            </w:r>
          </w:p>
        </w:tc>
        <w:tc>
          <w:tcPr>
            <w:tcW w:w="133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Từ năm 2002 đến nay</w:t>
            </w:r>
          </w:p>
        </w:tc>
        <w:tc>
          <w:tcPr>
            <w:tcW w:w="90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Đã có</w:t>
            </w:r>
          </w:p>
        </w:tc>
        <w:tc>
          <w:tcPr>
            <w:tcW w:w="96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x</w:t>
            </w:r>
          </w:p>
        </w:tc>
        <w:tc>
          <w:tcPr>
            <w:tcW w:w="82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844"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2</w:t>
            </w:r>
          </w:p>
        </w:tc>
        <w:tc>
          <w:tcPr>
            <w:tcW w:w="1678"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Nam Cường</w:t>
            </w:r>
          </w:p>
        </w:tc>
        <w:tc>
          <w:tcPr>
            <w:tcW w:w="235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Xã Nam Cường, huyện Chợ Đồn</w:t>
            </w:r>
          </w:p>
        </w:tc>
        <w:tc>
          <w:tcPr>
            <w:tcW w:w="1932" w:type="dxa"/>
            <w:shd w:val="clear" w:color="auto" w:fill="auto"/>
            <w:vAlign w:val="center"/>
          </w:tcPr>
          <w:p w:rsidR="005E2F54" w:rsidRPr="00A02F84" w:rsidRDefault="005E2F54" w:rsidP="00C65D0F">
            <w:pPr>
              <w:spacing w:before="80" w:after="80" w:line="360" w:lineRule="exact"/>
              <w:jc w:val="center"/>
              <w:rPr>
                <w:rFonts w:cs="Times New Roman"/>
                <w:spacing w:val="-10"/>
                <w:sz w:val="26"/>
                <w:szCs w:val="26"/>
              </w:rPr>
            </w:pPr>
            <w:r w:rsidRPr="00A02F84">
              <w:rPr>
                <w:rFonts w:cs="Times New Roman"/>
                <w:spacing w:val="-10"/>
                <w:sz w:val="26"/>
                <w:szCs w:val="26"/>
              </w:rPr>
              <w:t>Suối Nam Cường</w:t>
            </w:r>
          </w:p>
        </w:tc>
        <w:tc>
          <w:tcPr>
            <w:tcW w:w="133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Từ năm 2002 đến nay</w:t>
            </w:r>
          </w:p>
        </w:tc>
        <w:tc>
          <w:tcPr>
            <w:tcW w:w="90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Đã có</w:t>
            </w:r>
          </w:p>
        </w:tc>
        <w:tc>
          <w:tcPr>
            <w:tcW w:w="96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x</w:t>
            </w:r>
          </w:p>
        </w:tc>
        <w:tc>
          <w:tcPr>
            <w:tcW w:w="82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844"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3</w:t>
            </w:r>
          </w:p>
        </w:tc>
        <w:tc>
          <w:tcPr>
            <w:tcW w:w="1678"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Bắc Kạn</w:t>
            </w:r>
          </w:p>
        </w:tc>
        <w:tc>
          <w:tcPr>
            <w:tcW w:w="235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Phường Đức Xuân</w:t>
            </w:r>
            <w:r>
              <w:rPr>
                <w:rFonts w:cs="Times New Roman"/>
                <w:sz w:val="26"/>
                <w:szCs w:val="26"/>
              </w:rPr>
              <w:t>,</w:t>
            </w:r>
            <w:r w:rsidRPr="00F30645">
              <w:rPr>
                <w:rFonts w:cs="Times New Roman"/>
                <w:sz w:val="26"/>
                <w:szCs w:val="26"/>
              </w:rPr>
              <w:t xml:space="preserve"> </w:t>
            </w:r>
            <w:r>
              <w:rPr>
                <w:rFonts w:cs="Times New Roman"/>
                <w:sz w:val="26"/>
                <w:szCs w:val="26"/>
              </w:rPr>
              <w:t>thành phố</w:t>
            </w:r>
            <w:r w:rsidRPr="00F30645">
              <w:rPr>
                <w:rFonts w:cs="Times New Roman"/>
                <w:sz w:val="26"/>
                <w:szCs w:val="26"/>
              </w:rPr>
              <w:t xml:space="preserve"> Bắc Kạn</w:t>
            </w:r>
          </w:p>
        </w:tc>
        <w:tc>
          <w:tcPr>
            <w:tcW w:w="193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Sông Cầu</w:t>
            </w:r>
          </w:p>
        </w:tc>
        <w:tc>
          <w:tcPr>
            <w:tcW w:w="133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96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82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4</w:t>
            </w:r>
          </w:p>
        </w:tc>
        <w:tc>
          <w:tcPr>
            <w:tcW w:w="1678"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Quảng Khê</w:t>
            </w:r>
          </w:p>
        </w:tc>
        <w:tc>
          <w:tcPr>
            <w:tcW w:w="235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Xã Quảng Khê, huyện Ba Bể</w:t>
            </w:r>
          </w:p>
        </w:tc>
        <w:tc>
          <w:tcPr>
            <w:tcW w:w="1932" w:type="dxa"/>
            <w:shd w:val="clear" w:color="auto" w:fill="auto"/>
            <w:vAlign w:val="center"/>
          </w:tcPr>
          <w:p w:rsidR="005E2F54" w:rsidRPr="00F30645" w:rsidRDefault="005E2F54" w:rsidP="00C65D0F">
            <w:pPr>
              <w:spacing w:before="80" w:after="80" w:line="360" w:lineRule="exact"/>
              <w:jc w:val="center"/>
              <w:rPr>
                <w:rFonts w:cs="Times New Roman"/>
                <w:b/>
                <w:sz w:val="26"/>
                <w:szCs w:val="26"/>
              </w:rPr>
            </w:pPr>
            <w:r w:rsidRPr="00F30645">
              <w:rPr>
                <w:rFonts w:cs="Times New Roman"/>
                <w:sz w:val="26"/>
                <w:szCs w:val="26"/>
              </w:rPr>
              <w:t>Sông Năng</w:t>
            </w:r>
          </w:p>
        </w:tc>
        <w:tc>
          <w:tcPr>
            <w:tcW w:w="1331" w:type="dxa"/>
            <w:shd w:val="clear" w:color="auto" w:fill="auto"/>
            <w:vAlign w:val="center"/>
          </w:tcPr>
          <w:p w:rsidR="005E2F54" w:rsidRPr="00F30645" w:rsidRDefault="005E2F54" w:rsidP="00C65D0F">
            <w:pPr>
              <w:spacing w:before="80" w:after="80" w:line="360" w:lineRule="exact"/>
              <w:jc w:val="center"/>
              <w:rPr>
                <w:rFonts w:cs="Times New Roman"/>
                <w:b/>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961"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827"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6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5</w:t>
            </w:r>
          </w:p>
        </w:tc>
        <w:tc>
          <w:tcPr>
            <w:tcW w:w="1678"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Bành Trạch</w:t>
            </w:r>
          </w:p>
        </w:tc>
        <w:tc>
          <w:tcPr>
            <w:tcW w:w="235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Xã Bành Trạch, huyện Ba Bể</w:t>
            </w:r>
          </w:p>
        </w:tc>
        <w:tc>
          <w:tcPr>
            <w:tcW w:w="193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Sông Năng</w:t>
            </w:r>
          </w:p>
        </w:tc>
        <w:tc>
          <w:tcPr>
            <w:tcW w:w="133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Từ năm 2026</w:t>
            </w:r>
          </w:p>
        </w:tc>
        <w:tc>
          <w:tcPr>
            <w:tcW w:w="90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6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82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844"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w:t>
            </w: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6</w:t>
            </w:r>
          </w:p>
        </w:tc>
        <w:tc>
          <w:tcPr>
            <w:tcW w:w="1678"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Dương Sơn</w:t>
            </w:r>
          </w:p>
        </w:tc>
        <w:tc>
          <w:tcPr>
            <w:tcW w:w="235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Xã Dương Sơn, huyện Na Rì</w:t>
            </w:r>
          </w:p>
        </w:tc>
        <w:tc>
          <w:tcPr>
            <w:tcW w:w="193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Sông Na Rì - Bắc Giang</w:t>
            </w:r>
          </w:p>
        </w:tc>
        <w:tc>
          <w:tcPr>
            <w:tcW w:w="133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6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82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7</w:t>
            </w:r>
          </w:p>
        </w:tc>
        <w:tc>
          <w:tcPr>
            <w:tcW w:w="1678"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Đồng Thắng</w:t>
            </w:r>
          </w:p>
        </w:tc>
        <w:tc>
          <w:tcPr>
            <w:tcW w:w="235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Xã Đồng Thắng</w:t>
            </w:r>
            <w:r w:rsidR="00C65D0F">
              <w:rPr>
                <w:rFonts w:cs="Times New Roman"/>
                <w:sz w:val="26"/>
                <w:szCs w:val="26"/>
              </w:rPr>
              <w:t>,</w:t>
            </w:r>
            <w:r w:rsidRPr="00F30645">
              <w:rPr>
                <w:rFonts w:cs="Times New Roman"/>
                <w:sz w:val="26"/>
                <w:szCs w:val="26"/>
              </w:rPr>
              <w:t xml:space="preserve"> huyện Chợ Đồn</w:t>
            </w:r>
          </w:p>
        </w:tc>
        <w:tc>
          <w:tcPr>
            <w:tcW w:w="193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Sông Cầu</w:t>
            </w:r>
          </w:p>
        </w:tc>
        <w:tc>
          <w:tcPr>
            <w:tcW w:w="133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Từ năm 2026</w:t>
            </w:r>
          </w:p>
        </w:tc>
        <w:tc>
          <w:tcPr>
            <w:tcW w:w="90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Đã có</w:t>
            </w:r>
          </w:p>
        </w:tc>
        <w:tc>
          <w:tcPr>
            <w:tcW w:w="96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w:t>
            </w:r>
          </w:p>
        </w:tc>
        <w:tc>
          <w:tcPr>
            <w:tcW w:w="82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844"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8</w:t>
            </w:r>
          </w:p>
        </w:tc>
        <w:tc>
          <w:tcPr>
            <w:tcW w:w="1678"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Bộc Bố</w:t>
            </w:r>
          </w:p>
        </w:tc>
        <w:tc>
          <w:tcPr>
            <w:tcW w:w="2357" w:type="dxa"/>
            <w:shd w:val="clear" w:color="auto" w:fill="auto"/>
            <w:vAlign w:val="center"/>
          </w:tcPr>
          <w:p w:rsidR="0028468A" w:rsidRDefault="005E2F54" w:rsidP="00C65D0F">
            <w:pPr>
              <w:spacing w:before="80" w:after="80" w:line="340" w:lineRule="exact"/>
              <w:jc w:val="center"/>
              <w:rPr>
                <w:rFonts w:cs="Times New Roman"/>
                <w:sz w:val="26"/>
                <w:szCs w:val="26"/>
              </w:rPr>
            </w:pPr>
            <w:r w:rsidRPr="00F30645">
              <w:rPr>
                <w:rFonts w:cs="Times New Roman"/>
                <w:sz w:val="26"/>
                <w:szCs w:val="26"/>
              </w:rPr>
              <w:t>Xã Bộc Bố</w:t>
            </w:r>
            <w:r w:rsidR="00C65D0F">
              <w:rPr>
                <w:rFonts w:cs="Times New Roman"/>
                <w:sz w:val="26"/>
                <w:szCs w:val="26"/>
              </w:rPr>
              <w:t>,</w:t>
            </w:r>
          </w:p>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 xml:space="preserve"> huyện Pác Nặm</w:t>
            </w:r>
          </w:p>
        </w:tc>
        <w:tc>
          <w:tcPr>
            <w:tcW w:w="193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Sông Năng</w:t>
            </w:r>
          </w:p>
        </w:tc>
        <w:tc>
          <w:tcPr>
            <w:tcW w:w="133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61"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827"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c>
          <w:tcPr>
            <w:tcW w:w="952" w:type="dxa"/>
            <w:shd w:val="clear" w:color="auto" w:fill="auto"/>
            <w:vAlign w:val="center"/>
          </w:tcPr>
          <w:p w:rsidR="005E2F54" w:rsidRPr="00F30645" w:rsidRDefault="005E2F54" w:rsidP="00C65D0F">
            <w:pPr>
              <w:spacing w:before="80" w:after="80" w:line="34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9</w:t>
            </w:r>
          </w:p>
        </w:tc>
        <w:tc>
          <w:tcPr>
            <w:tcW w:w="1678"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Vân Tùng</w:t>
            </w:r>
          </w:p>
        </w:tc>
        <w:tc>
          <w:tcPr>
            <w:tcW w:w="235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Xã Vân Tùng, huyện Ngân Sơn</w:t>
            </w:r>
          </w:p>
        </w:tc>
        <w:tc>
          <w:tcPr>
            <w:tcW w:w="193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Suối Ngân Sơn</w:t>
            </w:r>
          </w:p>
        </w:tc>
        <w:tc>
          <w:tcPr>
            <w:tcW w:w="1331"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961"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82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95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lastRenderedPageBreak/>
              <w:t>10</w:t>
            </w:r>
          </w:p>
        </w:tc>
        <w:tc>
          <w:tcPr>
            <w:tcW w:w="1678"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Yến Lạc</w:t>
            </w:r>
          </w:p>
        </w:tc>
        <w:tc>
          <w:tcPr>
            <w:tcW w:w="235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Thị trấn</w:t>
            </w:r>
            <w:r w:rsidR="00C65D0F">
              <w:rPr>
                <w:rFonts w:cs="Times New Roman"/>
                <w:sz w:val="26"/>
                <w:szCs w:val="26"/>
              </w:rPr>
              <w:t xml:space="preserve"> </w:t>
            </w:r>
            <w:r w:rsidRPr="00F30645">
              <w:rPr>
                <w:rFonts w:cs="Times New Roman"/>
                <w:sz w:val="26"/>
                <w:szCs w:val="26"/>
              </w:rPr>
              <w:t>Yến Lạc</w:t>
            </w:r>
            <w:r w:rsidR="00C65D0F">
              <w:rPr>
                <w:rFonts w:cs="Times New Roman"/>
                <w:sz w:val="26"/>
                <w:szCs w:val="26"/>
              </w:rPr>
              <w:t>,</w:t>
            </w:r>
            <w:r w:rsidRPr="00F30645">
              <w:rPr>
                <w:rFonts w:cs="Times New Roman"/>
                <w:sz w:val="26"/>
                <w:szCs w:val="26"/>
              </w:rPr>
              <w:t xml:space="preserve"> huyện Na Rì</w:t>
            </w:r>
          </w:p>
        </w:tc>
        <w:tc>
          <w:tcPr>
            <w:tcW w:w="193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Sông Bắc Giang</w:t>
            </w:r>
          </w:p>
        </w:tc>
        <w:tc>
          <w:tcPr>
            <w:tcW w:w="1331"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961"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82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95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11</w:t>
            </w:r>
          </w:p>
        </w:tc>
        <w:tc>
          <w:tcPr>
            <w:tcW w:w="1678"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Bình Trung</w:t>
            </w:r>
          </w:p>
        </w:tc>
        <w:tc>
          <w:tcPr>
            <w:tcW w:w="235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Xã Bình Trung</w:t>
            </w:r>
            <w:r w:rsidR="00C65D0F">
              <w:rPr>
                <w:rFonts w:cs="Times New Roman"/>
                <w:sz w:val="26"/>
                <w:szCs w:val="26"/>
              </w:rPr>
              <w:t>,</w:t>
            </w:r>
            <w:r w:rsidRPr="00F30645">
              <w:rPr>
                <w:rFonts w:cs="Times New Roman"/>
                <w:sz w:val="26"/>
                <w:szCs w:val="26"/>
              </w:rPr>
              <w:t xml:space="preserve"> huyện Chợ Đồn</w:t>
            </w:r>
          </w:p>
        </w:tc>
        <w:tc>
          <w:tcPr>
            <w:tcW w:w="193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Sông Phó Đáy</w:t>
            </w:r>
          </w:p>
        </w:tc>
        <w:tc>
          <w:tcPr>
            <w:tcW w:w="1331"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Mực nước</w:t>
            </w:r>
          </w:p>
        </w:tc>
        <w:tc>
          <w:tcPr>
            <w:tcW w:w="175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Từ năm 2023</w:t>
            </w:r>
          </w:p>
        </w:tc>
        <w:tc>
          <w:tcPr>
            <w:tcW w:w="90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961"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827"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r w:rsidRPr="00F30645">
              <w:rPr>
                <w:rFonts w:cs="Times New Roman"/>
                <w:sz w:val="26"/>
                <w:szCs w:val="26"/>
              </w:rPr>
              <w:t>x</w:t>
            </w:r>
          </w:p>
        </w:tc>
        <w:tc>
          <w:tcPr>
            <w:tcW w:w="844"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c>
          <w:tcPr>
            <w:tcW w:w="952" w:type="dxa"/>
            <w:shd w:val="clear" w:color="auto" w:fill="auto"/>
            <w:vAlign w:val="center"/>
          </w:tcPr>
          <w:p w:rsidR="005E2F54" w:rsidRPr="00F30645" w:rsidRDefault="005E2F54" w:rsidP="00A02F84">
            <w:pPr>
              <w:spacing w:before="60" w:after="60" w:line="340" w:lineRule="exact"/>
              <w:jc w:val="center"/>
              <w:rPr>
                <w:rFonts w:cs="Times New Roman"/>
                <w:sz w:val="26"/>
                <w:szCs w:val="26"/>
              </w:rPr>
            </w:pPr>
          </w:p>
        </w:tc>
      </w:tr>
      <w:tr w:rsidR="005E2F54" w:rsidRPr="00F30645" w:rsidTr="00A02F84">
        <w:trPr>
          <w:trHeight w:val="20"/>
          <w:jc w:val="center"/>
        </w:trPr>
        <w:tc>
          <w:tcPr>
            <w:tcW w:w="635"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p>
        </w:tc>
        <w:tc>
          <w:tcPr>
            <w:tcW w:w="4035" w:type="dxa"/>
            <w:gridSpan w:val="2"/>
            <w:shd w:val="clear" w:color="auto" w:fill="auto"/>
            <w:vAlign w:val="center"/>
          </w:tcPr>
          <w:p w:rsidR="005E2F54" w:rsidRPr="00F30645" w:rsidRDefault="005E2F54" w:rsidP="00A02F84">
            <w:pPr>
              <w:spacing w:before="60" w:after="60" w:line="340" w:lineRule="exact"/>
              <w:jc w:val="center"/>
              <w:rPr>
                <w:rFonts w:cs="Times New Roman"/>
                <w:b/>
                <w:sz w:val="26"/>
                <w:szCs w:val="26"/>
              </w:rPr>
            </w:pPr>
            <w:r w:rsidRPr="00F30645">
              <w:rPr>
                <w:rFonts w:cs="Times New Roman"/>
                <w:b/>
                <w:sz w:val="26"/>
                <w:szCs w:val="26"/>
              </w:rPr>
              <w:t>Tổng số</w:t>
            </w:r>
          </w:p>
        </w:tc>
        <w:tc>
          <w:tcPr>
            <w:tcW w:w="1932"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p>
        </w:tc>
        <w:tc>
          <w:tcPr>
            <w:tcW w:w="1331"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p>
        </w:tc>
        <w:tc>
          <w:tcPr>
            <w:tcW w:w="1752"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p>
        </w:tc>
        <w:tc>
          <w:tcPr>
            <w:tcW w:w="907"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r w:rsidRPr="00F30645">
              <w:rPr>
                <w:rFonts w:cs="Times New Roman"/>
                <w:b/>
                <w:sz w:val="26"/>
                <w:szCs w:val="26"/>
              </w:rPr>
              <w:t>3</w:t>
            </w:r>
          </w:p>
        </w:tc>
        <w:tc>
          <w:tcPr>
            <w:tcW w:w="961"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r w:rsidRPr="00F30645">
              <w:rPr>
                <w:rFonts w:cs="Times New Roman"/>
                <w:b/>
                <w:sz w:val="26"/>
                <w:szCs w:val="26"/>
              </w:rPr>
              <w:t>3</w:t>
            </w:r>
          </w:p>
        </w:tc>
        <w:tc>
          <w:tcPr>
            <w:tcW w:w="827"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r w:rsidRPr="00F30645">
              <w:rPr>
                <w:rFonts w:cs="Times New Roman"/>
                <w:b/>
                <w:sz w:val="26"/>
                <w:szCs w:val="26"/>
              </w:rPr>
              <w:t>7</w:t>
            </w:r>
          </w:p>
        </w:tc>
        <w:tc>
          <w:tcPr>
            <w:tcW w:w="844"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r w:rsidRPr="00F30645">
              <w:rPr>
                <w:rFonts w:cs="Times New Roman"/>
                <w:b/>
                <w:sz w:val="26"/>
                <w:szCs w:val="26"/>
              </w:rPr>
              <w:t>0</w:t>
            </w:r>
          </w:p>
        </w:tc>
        <w:tc>
          <w:tcPr>
            <w:tcW w:w="952" w:type="dxa"/>
            <w:shd w:val="clear" w:color="auto" w:fill="auto"/>
            <w:vAlign w:val="center"/>
          </w:tcPr>
          <w:p w:rsidR="005E2F54" w:rsidRPr="00F30645" w:rsidRDefault="005E2F54" w:rsidP="00A02F84">
            <w:pPr>
              <w:spacing w:before="60" w:after="60" w:line="340" w:lineRule="exact"/>
              <w:jc w:val="center"/>
              <w:rPr>
                <w:rFonts w:cs="Times New Roman"/>
                <w:b/>
                <w:sz w:val="26"/>
                <w:szCs w:val="26"/>
              </w:rPr>
            </w:pPr>
            <w:r w:rsidRPr="00F30645">
              <w:rPr>
                <w:rFonts w:cs="Times New Roman"/>
                <w:b/>
                <w:sz w:val="26"/>
                <w:szCs w:val="26"/>
              </w:rPr>
              <w:t>1</w:t>
            </w:r>
          </w:p>
        </w:tc>
      </w:tr>
    </w:tbl>
    <w:p w:rsidR="00543A13" w:rsidRDefault="00543A13" w:rsidP="005E2F54">
      <w:pPr>
        <w:spacing w:before="120" w:line="240" w:lineRule="auto"/>
        <w:ind w:firstLine="720"/>
        <w:jc w:val="both"/>
      </w:pPr>
    </w:p>
    <w:sectPr w:rsidR="00543A13" w:rsidSect="003A7724">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A2"/>
    <w:rsid w:val="00036B89"/>
    <w:rsid w:val="00087EE6"/>
    <w:rsid w:val="000C5D1B"/>
    <w:rsid w:val="001E03FB"/>
    <w:rsid w:val="00200196"/>
    <w:rsid w:val="0028468A"/>
    <w:rsid w:val="00291C9C"/>
    <w:rsid w:val="00291CDD"/>
    <w:rsid w:val="00350A33"/>
    <w:rsid w:val="003531D9"/>
    <w:rsid w:val="00377085"/>
    <w:rsid w:val="00385C80"/>
    <w:rsid w:val="003A7724"/>
    <w:rsid w:val="003D1E3C"/>
    <w:rsid w:val="003E7807"/>
    <w:rsid w:val="003F5DDD"/>
    <w:rsid w:val="0042051A"/>
    <w:rsid w:val="00432D3B"/>
    <w:rsid w:val="00465AEA"/>
    <w:rsid w:val="00486342"/>
    <w:rsid w:val="004A633B"/>
    <w:rsid w:val="004A6625"/>
    <w:rsid w:val="004B2276"/>
    <w:rsid w:val="004C6238"/>
    <w:rsid w:val="00543A13"/>
    <w:rsid w:val="005B2B59"/>
    <w:rsid w:val="005E2F54"/>
    <w:rsid w:val="00600A3E"/>
    <w:rsid w:val="006D0DEF"/>
    <w:rsid w:val="007275F5"/>
    <w:rsid w:val="007345D1"/>
    <w:rsid w:val="007C3439"/>
    <w:rsid w:val="007E7603"/>
    <w:rsid w:val="008847ED"/>
    <w:rsid w:val="00894343"/>
    <w:rsid w:val="008D2258"/>
    <w:rsid w:val="008D7755"/>
    <w:rsid w:val="009166A0"/>
    <w:rsid w:val="00982798"/>
    <w:rsid w:val="00A02F84"/>
    <w:rsid w:val="00A23927"/>
    <w:rsid w:val="00A83FA3"/>
    <w:rsid w:val="00AC484D"/>
    <w:rsid w:val="00B423E7"/>
    <w:rsid w:val="00B65CE2"/>
    <w:rsid w:val="00BB0F6C"/>
    <w:rsid w:val="00BD66BD"/>
    <w:rsid w:val="00C20B04"/>
    <w:rsid w:val="00C523A2"/>
    <w:rsid w:val="00C65D0F"/>
    <w:rsid w:val="00C81C9B"/>
    <w:rsid w:val="00CB53FA"/>
    <w:rsid w:val="00CE4D3A"/>
    <w:rsid w:val="00D567E3"/>
    <w:rsid w:val="00DC3FD5"/>
    <w:rsid w:val="00DC657B"/>
    <w:rsid w:val="00DE7E17"/>
    <w:rsid w:val="00DF4D2B"/>
    <w:rsid w:val="00E25109"/>
    <w:rsid w:val="00E62497"/>
    <w:rsid w:val="00EA2EE1"/>
    <w:rsid w:val="00EF5E1F"/>
    <w:rsid w:val="00F07B21"/>
    <w:rsid w:val="00F404D7"/>
    <w:rsid w:val="00F63FAB"/>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884297"/>
  <w15:chartTrackingRefBased/>
  <w15:docId w15:val="{86EAA9CF-AAA1-463E-A9AD-7DDB6E51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23A2"/>
    <w:pPr>
      <w:keepNext/>
      <w:outlineLvl w:val="0"/>
    </w:pPr>
    <w:rPr>
      <w:rFonts w:ascii=".VnTime" w:eastAsia="Arial Unicode MS" w:hAnsi=".VnTime"/>
      <w:b/>
      <w:color w:val="000000"/>
      <w:sz w:val="27"/>
    </w:rPr>
  </w:style>
  <w:style w:type="paragraph" w:styleId="Heading2">
    <w:name w:val="heading 2"/>
    <w:basedOn w:val="Normal"/>
    <w:next w:val="Normal"/>
    <w:link w:val="Heading2Char"/>
    <w:uiPriority w:val="9"/>
    <w:unhideWhenUsed/>
    <w:qFormat/>
    <w:rsid w:val="004B22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C523A2"/>
    <w:pPr>
      <w:keepNext/>
      <w:outlineLvl w:val="5"/>
    </w:pPr>
    <w:rPr>
      <w:rFonts w:eastAsia="Times New Roman"/>
      <w:b/>
      <w:color w:val="000000"/>
      <w:szCs w:val="24"/>
    </w:rPr>
  </w:style>
  <w:style w:type="paragraph" w:styleId="Heading7">
    <w:name w:val="heading 7"/>
    <w:basedOn w:val="Normal"/>
    <w:next w:val="Normal"/>
    <w:link w:val="Heading7Char"/>
    <w:qFormat/>
    <w:rsid w:val="00C523A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3A2"/>
    <w:rPr>
      <w:rFonts w:ascii=".VnTime" w:eastAsia="Arial Unicode MS" w:hAnsi=".VnTime"/>
      <w:b/>
      <w:color w:val="000000"/>
      <w:sz w:val="27"/>
    </w:rPr>
  </w:style>
  <w:style w:type="character" w:customStyle="1" w:styleId="Heading6Char">
    <w:name w:val="Heading 6 Char"/>
    <w:basedOn w:val="DefaultParagraphFont"/>
    <w:link w:val="Heading6"/>
    <w:rsid w:val="00C523A2"/>
    <w:rPr>
      <w:rFonts w:eastAsia="Times New Roman"/>
      <w:b/>
      <w:color w:val="000000"/>
      <w:szCs w:val="24"/>
    </w:rPr>
  </w:style>
  <w:style w:type="character" w:customStyle="1" w:styleId="Heading7Char">
    <w:name w:val="Heading 7 Char"/>
    <w:basedOn w:val="DefaultParagraphFont"/>
    <w:link w:val="Heading7"/>
    <w:rsid w:val="00C523A2"/>
    <w:rPr>
      <w:rFonts w:eastAsia="Times New Roman"/>
      <w:i/>
      <w:color w:val="000000"/>
      <w:sz w:val="26"/>
      <w:szCs w:val="24"/>
    </w:rPr>
  </w:style>
  <w:style w:type="character" w:customStyle="1" w:styleId="Heading2Char">
    <w:name w:val="Heading 2 Char"/>
    <w:basedOn w:val="DefaultParagraphFont"/>
    <w:link w:val="Heading2"/>
    <w:uiPriority w:val="9"/>
    <w:rsid w:val="004B22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B2276"/>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nghi-dinh-38-2016-nd-cp-huong-dan-luat-khi-tuong-thuy-van-3137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2023-04-05T08:31:00Z</dcterms:created>
  <dcterms:modified xsi:type="dcterms:W3CDTF">2023-04-17T02:16:00Z</dcterms:modified>
</cp:coreProperties>
</file>