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4C259B">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C259B">
              <w:rPr>
                <w:rFonts w:ascii="Times New Roman" w:hAnsi="Times New Roman" w:cs="Times New Roman"/>
                <w:sz w:val="28"/>
                <w:szCs w:val="28"/>
              </w:rPr>
              <w:t xml:space="preserve"> 2711</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2243E3">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4C259B">
              <w:rPr>
                <w:rFonts w:ascii="Times New Roman" w:eastAsia="Calibri" w:hAnsi="Times New Roman" w:cs="Times New Roman"/>
                <w:sz w:val="28"/>
                <w:szCs w:val="28"/>
              </w:rPr>
              <w:t xml:space="preserve"> 31 t</w:t>
            </w:r>
            <w:r w:rsidRPr="00D6284E">
              <w:rPr>
                <w:rFonts w:ascii="Times New Roman" w:eastAsia="Calibri" w:hAnsi="Times New Roman" w:cs="Times New Roman"/>
                <w:sz w:val="28"/>
                <w:szCs w:val="28"/>
              </w:rPr>
              <w:t>háng</w:t>
            </w:r>
            <w:r w:rsidR="000F6F59" w:rsidRPr="00D6284E">
              <w:rPr>
                <w:rFonts w:ascii="Times New Roman" w:eastAsia="Calibri" w:hAnsi="Times New Roman" w:cs="Times New Roman"/>
                <w:sz w:val="28"/>
                <w:szCs w:val="28"/>
              </w:rPr>
              <w:t xml:space="preserve"> </w:t>
            </w:r>
            <w:r w:rsidR="002243E3">
              <w:rPr>
                <w:rFonts w:ascii="Times New Roman" w:eastAsia="Calibri" w:hAnsi="Times New Roman" w:cs="Times New Roman"/>
                <w:sz w:val="28"/>
                <w:szCs w:val="28"/>
              </w:rPr>
              <w:t>12</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2243E3">
              <w:rPr>
                <w:rFonts w:ascii="Times New Roman" w:eastAsia="Calibri" w:hAnsi="Times New Roman" w:cs="Times New Roman"/>
                <w:sz w:val="28"/>
                <w:szCs w:val="28"/>
              </w:rPr>
              <w:t>1</w:t>
            </w:r>
          </w:p>
        </w:tc>
      </w:tr>
    </w:tbl>
    <w:p w:rsidR="00E82AB3" w:rsidRPr="00D6284E" w:rsidRDefault="00E82AB3" w:rsidP="0023089E">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4C259B" w:rsidRPr="004C259B" w:rsidRDefault="004C259B" w:rsidP="004C259B">
      <w:pPr>
        <w:spacing w:after="0" w:line="240" w:lineRule="auto"/>
        <w:jc w:val="center"/>
        <w:rPr>
          <w:rFonts w:ascii="Times New Roman" w:eastAsia="Times New Roman" w:hAnsi="Times New Roman" w:cs="Times New Roman"/>
          <w:b/>
          <w:sz w:val="28"/>
          <w:szCs w:val="20"/>
        </w:rPr>
      </w:pPr>
      <w:r w:rsidRPr="004C259B">
        <w:rPr>
          <w:rFonts w:ascii="Times New Roman" w:eastAsia="Times New Roman" w:hAnsi="Times New Roman" w:cs="Times New Roman"/>
          <w:b/>
          <w:sz w:val="28"/>
          <w:szCs w:val="20"/>
        </w:rPr>
        <w:t>Phê duyệt Bảng giá tính thuế tài nguyên năm 2022</w:t>
      </w:r>
    </w:p>
    <w:p w:rsidR="004C259B" w:rsidRDefault="004C259B" w:rsidP="004C259B">
      <w:pPr>
        <w:spacing w:after="0" w:line="240" w:lineRule="auto"/>
        <w:jc w:val="center"/>
        <w:rPr>
          <w:rFonts w:ascii="Times New Roman" w:eastAsia="Times New Roman" w:hAnsi="Times New Roman" w:cs="Times New Roman"/>
          <w:b/>
          <w:sz w:val="28"/>
          <w:szCs w:val="20"/>
          <w:vertAlign w:val="superscript"/>
        </w:rPr>
      </w:pPr>
      <w:r w:rsidRPr="004C259B">
        <w:rPr>
          <w:rFonts w:ascii="Times New Roman" w:eastAsia="Times New Roman" w:hAnsi="Times New Roman" w:cs="Times New Roman"/>
          <w:b/>
          <w:sz w:val="28"/>
          <w:szCs w:val="20"/>
        </w:rPr>
        <w:t>trên địa bàn tỉnh Bắc Kạn</w:t>
      </w:r>
      <w:r w:rsidRPr="004C259B">
        <w:rPr>
          <w:rFonts w:ascii="Times New Roman" w:eastAsia="Times New Roman" w:hAnsi="Times New Roman" w:cs="Times New Roman"/>
          <w:b/>
          <w:sz w:val="28"/>
          <w:szCs w:val="20"/>
          <w:vertAlign w:val="superscript"/>
        </w:rPr>
        <w:t xml:space="preserve"> </w:t>
      </w:r>
    </w:p>
    <w:p w:rsidR="00E82AB3" w:rsidRPr="00D6284E" w:rsidRDefault="00E82AB3" w:rsidP="004C259B">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0F54A3">
      <w:pPr>
        <w:tabs>
          <w:tab w:val="center" w:pos="4678"/>
          <w:tab w:val="left" w:pos="8145"/>
        </w:tabs>
        <w:spacing w:before="240" w:after="24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lang w:val="nl-NL"/>
        </w:rPr>
      </w:pPr>
      <w:r w:rsidRPr="004C259B">
        <w:rPr>
          <w:rFonts w:ascii="Times New Roman" w:eastAsia="Times New Roman" w:hAnsi="Times New Roman" w:cs="Times New Roman"/>
          <w:i/>
          <w:iCs/>
          <w:sz w:val="28"/>
          <w:szCs w:val="28"/>
          <w:lang w:val="nl-NL"/>
        </w:rPr>
        <w:t>Căn cứ Luật Tổ chức chính quyền địa phương ngày 19 tháng 6 năm 2015;</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lang w:val="nl-NL"/>
        </w:rPr>
      </w:pPr>
      <w:r w:rsidRPr="004C259B">
        <w:rPr>
          <w:rFonts w:ascii="Times New Roman" w:eastAsia="Times New Roman" w:hAnsi="Times New Roman" w:cs="Times New Roman"/>
          <w:i/>
          <w:iCs/>
          <w:sz w:val="28"/>
          <w:szCs w:val="28"/>
          <w:lang w:val="nl-NL"/>
        </w:rPr>
        <w:t>Căn cứ Luật Thuế tài nguyên ngày 25 tháng 11 năm 2009;</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lang w:val="nl-NL"/>
        </w:rPr>
      </w:pPr>
      <w:r w:rsidRPr="004C259B">
        <w:rPr>
          <w:rFonts w:ascii="Times New Roman" w:eastAsia="Times New Roman" w:hAnsi="Times New Roman" w:cs="Times New Roman"/>
          <w:i/>
          <w:iCs/>
          <w:sz w:val="28"/>
          <w:szCs w:val="28"/>
          <w:lang w:val="nl-NL"/>
        </w:rPr>
        <w:t>Căn cứ Luật Giá ngày 20 tháng 6 năm 2012;</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lang w:val="nl-NL"/>
        </w:rPr>
      </w:pPr>
      <w:r w:rsidRPr="004C259B">
        <w:rPr>
          <w:rFonts w:ascii="Times New Roman" w:eastAsia="Times New Roman" w:hAnsi="Times New Roman" w:cs="Times New Roman"/>
          <w:i/>
          <w:iCs/>
          <w:sz w:val="28"/>
          <w:szCs w:val="28"/>
          <w:lang w:val="nl-NL"/>
        </w:rPr>
        <w:t>Căn cứ Nghị định số 50/2010/NĐ-CP ngày 14 tháng 5 năm 2010 của Chính ph</w:t>
      </w:r>
      <w:r w:rsidR="000F54A3">
        <w:rPr>
          <w:rFonts w:ascii="Times New Roman" w:eastAsia="Times New Roman" w:hAnsi="Times New Roman" w:cs="Times New Roman"/>
          <w:i/>
          <w:iCs/>
          <w:sz w:val="28"/>
          <w:szCs w:val="28"/>
          <w:lang w:val="nl-NL"/>
        </w:rPr>
        <w:t>ủ Q</w:t>
      </w:r>
      <w:r w:rsidRPr="004C259B">
        <w:rPr>
          <w:rFonts w:ascii="Times New Roman" w:eastAsia="Times New Roman" w:hAnsi="Times New Roman" w:cs="Times New Roman"/>
          <w:i/>
          <w:iCs/>
          <w:sz w:val="28"/>
          <w:szCs w:val="28"/>
          <w:lang w:val="nl-NL"/>
        </w:rPr>
        <w:t>uy định chi tiết và hướng dẫn thi hành một số điều của Luật Thuế tài nguyên;</w:t>
      </w:r>
    </w:p>
    <w:p w:rsidR="004C259B" w:rsidRPr="004C259B" w:rsidRDefault="004C259B" w:rsidP="000F54A3">
      <w:pPr>
        <w:spacing w:before="120" w:after="120" w:line="400" w:lineRule="exact"/>
        <w:ind w:firstLine="720"/>
        <w:jc w:val="both"/>
        <w:rPr>
          <w:rFonts w:ascii="Times New Roman" w:eastAsia="Times New Roman" w:hAnsi="Times New Roman" w:cs="Times New Roman"/>
          <w:i/>
          <w:sz w:val="28"/>
          <w:szCs w:val="28"/>
          <w:lang w:val="nl-NL"/>
        </w:rPr>
      </w:pPr>
      <w:r w:rsidRPr="004C259B">
        <w:rPr>
          <w:rFonts w:ascii="Times New Roman" w:eastAsia="Times New Roman" w:hAnsi="Times New Roman" w:cs="Times New Roman"/>
          <w:i/>
          <w:iCs/>
          <w:sz w:val="28"/>
          <w:szCs w:val="28"/>
          <w:lang w:val="vi-VN"/>
        </w:rPr>
        <w:t xml:space="preserve">Căn cứ </w:t>
      </w:r>
      <w:r w:rsidRPr="004C259B">
        <w:rPr>
          <w:rFonts w:ascii="Times New Roman" w:eastAsia="Times New Roman" w:hAnsi="Times New Roman" w:cs="Times New Roman"/>
          <w:i/>
          <w:iCs/>
          <w:sz w:val="28"/>
          <w:szCs w:val="28"/>
          <w:shd w:val="solid" w:color="FFFFFF" w:fill="auto"/>
          <w:lang w:val="vi-VN"/>
        </w:rPr>
        <w:t>Nghị định số</w:t>
      </w:r>
      <w:r w:rsidRPr="004C259B">
        <w:rPr>
          <w:rFonts w:ascii="Times New Roman" w:eastAsia="Times New Roman" w:hAnsi="Times New Roman" w:cs="Times New Roman"/>
          <w:i/>
          <w:iCs/>
          <w:sz w:val="28"/>
          <w:szCs w:val="28"/>
          <w:lang w:val="vi-VN"/>
        </w:rPr>
        <w:t xml:space="preserve"> 177/2013/NĐ-CP ngày 14 tháng 11 năm 20</w:t>
      </w:r>
      <w:r w:rsidRPr="004C259B">
        <w:rPr>
          <w:rFonts w:ascii="Times New Roman" w:eastAsia="Times New Roman" w:hAnsi="Times New Roman" w:cs="Times New Roman"/>
          <w:i/>
          <w:iCs/>
          <w:sz w:val="28"/>
          <w:szCs w:val="28"/>
          <w:lang w:val="nl-NL"/>
        </w:rPr>
        <w:t>1</w:t>
      </w:r>
      <w:r w:rsidRPr="004C259B">
        <w:rPr>
          <w:rFonts w:ascii="Times New Roman" w:eastAsia="Times New Roman" w:hAnsi="Times New Roman" w:cs="Times New Roman"/>
          <w:i/>
          <w:iCs/>
          <w:sz w:val="28"/>
          <w:szCs w:val="28"/>
          <w:lang w:val="vi-VN"/>
        </w:rPr>
        <w:t>3 của Ch</w:t>
      </w:r>
      <w:r w:rsidRPr="004C259B">
        <w:rPr>
          <w:rFonts w:ascii="Times New Roman" w:eastAsia="Times New Roman" w:hAnsi="Times New Roman" w:cs="Times New Roman"/>
          <w:i/>
          <w:iCs/>
          <w:sz w:val="28"/>
          <w:szCs w:val="28"/>
          <w:lang w:val="nl-NL"/>
        </w:rPr>
        <w:t>í</w:t>
      </w:r>
      <w:r w:rsidRPr="004C259B">
        <w:rPr>
          <w:rFonts w:ascii="Times New Roman" w:eastAsia="Times New Roman" w:hAnsi="Times New Roman" w:cs="Times New Roman"/>
          <w:i/>
          <w:iCs/>
          <w:sz w:val="28"/>
          <w:szCs w:val="28"/>
          <w:lang w:val="vi-VN"/>
        </w:rPr>
        <w:t xml:space="preserve">nh phủ </w:t>
      </w:r>
      <w:r w:rsidR="000F54A3">
        <w:rPr>
          <w:rFonts w:ascii="Times New Roman" w:eastAsia="Times New Roman" w:hAnsi="Times New Roman" w:cs="Times New Roman"/>
          <w:i/>
          <w:iCs/>
          <w:sz w:val="28"/>
          <w:szCs w:val="28"/>
        </w:rPr>
        <w:t>Q</w:t>
      </w:r>
      <w:r w:rsidRPr="004C259B">
        <w:rPr>
          <w:rFonts w:ascii="Times New Roman" w:eastAsia="Times New Roman" w:hAnsi="Times New Roman" w:cs="Times New Roman"/>
          <w:i/>
          <w:iCs/>
          <w:sz w:val="28"/>
          <w:szCs w:val="28"/>
          <w:lang w:val="vi-VN"/>
        </w:rPr>
        <w:t>uy định chi tiết và hướng dẫn th</w:t>
      </w:r>
      <w:r w:rsidRPr="004C259B">
        <w:rPr>
          <w:rFonts w:ascii="Times New Roman" w:eastAsia="Times New Roman" w:hAnsi="Times New Roman" w:cs="Times New Roman"/>
          <w:i/>
          <w:iCs/>
          <w:sz w:val="28"/>
          <w:szCs w:val="28"/>
          <w:lang w:val="nl-NL"/>
        </w:rPr>
        <w:t xml:space="preserve">i </w:t>
      </w:r>
      <w:r w:rsidRPr="004C259B">
        <w:rPr>
          <w:rFonts w:ascii="Times New Roman" w:eastAsia="Times New Roman" w:hAnsi="Times New Roman" w:cs="Times New Roman"/>
          <w:i/>
          <w:iCs/>
          <w:sz w:val="28"/>
          <w:szCs w:val="28"/>
          <w:lang w:val="vi-VN"/>
        </w:rPr>
        <w:t>hành một s</w:t>
      </w:r>
      <w:r w:rsidRPr="004C259B">
        <w:rPr>
          <w:rFonts w:ascii="Times New Roman" w:eastAsia="Times New Roman" w:hAnsi="Times New Roman" w:cs="Times New Roman"/>
          <w:i/>
          <w:iCs/>
          <w:sz w:val="28"/>
          <w:szCs w:val="28"/>
          <w:lang w:val="nl-NL"/>
        </w:rPr>
        <w:t xml:space="preserve">ố </w:t>
      </w:r>
      <w:r w:rsidRPr="004C259B">
        <w:rPr>
          <w:rFonts w:ascii="Times New Roman" w:eastAsia="Times New Roman" w:hAnsi="Times New Roman" w:cs="Times New Roman"/>
          <w:i/>
          <w:iCs/>
          <w:sz w:val="28"/>
          <w:szCs w:val="28"/>
          <w:lang w:val="vi-VN"/>
        </w:rPr>
        <w:t>điều của Luật Giá;</w:t>
      </w:r>
    </w:p>
    <w:p w:rsidR="004C259B" w:rsidRPr="004C259B" w:rsidRDefault="004C259B" w:rsidP="000F54A3">
      <w:pPr>
        <w:spacing w:before="120" w:after="120" w:line="400" w:lineRule="exact"/>
        <w:ind w:firstLine="720"/>
        <w:jc w:val="both"/>
        <w:rPr>
          <w:rFonts w:ascii="Times New Roman" w:eastAsia="Times New Roman" w:hAnsi="Times New Roman" w:cs="Times New Roman"/>
          <w:i/>
          <w:sz w:val="28"/>
          <w:szCs w:val="28"/>
          <w:lang w:val="nl-NL"/>
        </w:rPr>
      </w:pPr>
      <w:r w:rsidRPr="004C259B">
        <w:rPr>
          <w:rFonts w:ascii="Times New Roman" w:eastAsia="Times New Roman" w:hAnsi="Times New Roman" w:cs="Times New Roman"/>
          <w:i/>
          <w:iCs/>
          <w:sz w:val="28"/>
          <w:szCs w:val="28"/>
          <w:shd w:val="solid" w:color="FFFFFF" w:fill="auto"/>
          <w:lang w:val="vi-VN"/>
        </w:rPr>
        <w:t>Căn cứ</w:t>
      </w:r>
      <w:r w:rsidRPr="004C259B">
        <w:rPr>
          <w:rFonts w:ascii="Times New Roman" w:eastAsia="Times New Roman" w:hAnsi="Times New Roman" w:cs="Times New Roman"/>
          <w:i/>
          <w:iCs/>
          <w:sz w:val="28"/>
          <w:szCs w:val="28"/>
          <w:lang w:val="vi-VN"/>
        </w:rPr>
        <w:t xml:space="preserve"> </w:t>
      </w:r>
      <w:r w:rsidRPr="004C259B">
        <w:rPr>
          <w:rFonts w:ascii="Times New Roman" w:eastAsia="Times New Roman" w:hAnsi="Times New Roman" w:cs="Times New Roman"/>
          <w:i/>
          <w:iCs/>
          <w:sz w:val="28"/>
          <w:szCs w:val="28"/>
          <w:shd w:val="solid" w:color="FFFFFF" w:fill="auto"/>
          <w:lang w:val="vi-VN"/>
        </w:rPr>
        <w:t>Nghị định số</w:t>
      </w:r>
      <w:r w:rsidRPr="004C259B">
        <w:rPr>
          <w:rFonts w:ascii="Times New Roman" w:eastAsia="Times New Roman" w:hAnsi="Times New Roman" w:cs="Times New Roman"/>
          <w:i/>
          <w:iCs/>
          <w:sz w:val="28"/>
          <w:szCs w:val="28"/>
          <w:lang w:val="vi-VN"/>
        </w:rPr>
        <w:t xml:space="preserve"> 12/2015/NĐ-CP ngày 12 </w:t>
      </w:r>
      <w:r w:rsidRPr="004C259B">
        <w:rPr>
          <w:rFonts w:ascii="Times New Roman" w:eastAsia="Times New Roman" w:hAnsi="Times New Roman" w:cs="Times New Roman"/>
          <w:i/>
          <w:iCs/>
          <w:sz w:val="28"/>
          <w:szCs w:val="28"/>
          <w:shd w:val="solid" w:color="FFFFFF" w:fill="auto"/>
          <w:lang w:val="vi-VN"/>
        </w:rPr>
        <w:t>tháng</w:t>
      </w:r>
      <w:r w:rsidRPr="004C259B">
        <w:rPr>
          <w:rFonts w:ascii="Times New Roman" w:eastAsia="Times New Roman" w:hAnsi="Times New Roman" w:cs="Times New Roman"/>
          <w:i/>
          <w:iCs/>
          <w:sz w:val="28"/>
          <w:szCs w:val="28"/>
          <w:lang w:val="vi-VN"/>
        </w:rPr>
        <w:t xml:space="preserve"> 02 năm 2015 của </w:t>
      </w:r>
      <w:r w:rsidRPr="004C259B">
        <w:rPr>
          <w:rFonts w:ascii="Times New Roman" w:eastAsia="Times New Roman" w:hAnsi="Times New Roman" w:cs="Times New Roman"/>
          <w:i/>
          <w:iCs/>
          <w:sz w:val="28"/>
          <w:szCs w:val="28"/>
          <w:shd w:val="solid" w:color="FFFFFF" w:fill="auto"/>
          <w:lang w:val="vi-VN"/>
        </w:rPr>
        <w:t>Chính phủ</w:t>
      </w:r>
      <w:r w:rsidR="002243E3">
        <w:rPr>
          <w:rFonts w:ascii="Times New Roman" w:eastAsia="Times New Roman" w:hAnsi="Times New Roman" w:cs="Times New Roman"/>
          <w:i/>
          <w:iCs/>
          <w:sz w:val="28"/>
          <w:szCs w:val="28"/>
          <w:lang w:val="vi-VN"/>
        </w:rPr>
        <w:t xml:space="preserve"> Q</w:t>
      </w:r>
      <w:r w:rsidRPr="004C259B">
        <w:rPr>
          <w:rFonts w:ascii="Times New Roman" w:eastAsia="Times New Roman" w:hAnsi="Times New Roman" w:cs="Times New Roman"/>
          <w:i/>
          <w:iCs/>
          <w:sz w:val="28"/>
          <w:szCs w:val="28"/>
          <w:lang w:val="vi-VN"/>
        </w:rPr>
        <w:t>uy định chi tiết thi hành Luật sửa đổi, b</w:t>
      </w:r>
      <w:r w:rsidRPr="004C259B">
        <w:rPr>
          <w:rFonts w:ascii="Times New Roman" w:eastAsia="Times New Roman" w:hAnsi="Times New Roman" w:cs="Times New Roman"/>
          <w:i/>
          <w:iCs/>
          <w:sz w:val="28"/>
          <w:szCs w:val="28"/>
          <w:lang w:val="nl-NL"/>
        </w:rPr>
        <w:t xml:space="preserve">ổ </w:t>
      </w:r>
      <w:r w:rsidRPr="004C259B">
        <w:rPr>
          <w:rFonts w:ascii="Times New Roman" w:eastAsia="Times New Roman" w:hAnsi="Times New Roman" w:cs="Times New Roman"/>
          <w:i/>
          <w:iCs/>
          <w:sz w:val="28"/>
          <w:szCs w:val="28"/>
          <w:lang w:val="vi-VN"/>
        </w:rPr>
        <w:t xml:space="preserve">sung một số điều </w:t>
      </w:r>
      <w:r w:rsidRPr="004C259B">
        <w:rPr>
          <w:rFonts w:ascii="Times New Roman" w:eastAsia="Times New Roman" w:hAnsi="Times New Roman" w:cs="Times New Roman"/>
          <w:i/>
          <w:iCs/>
          <w:sz w:val="28"/>
          <w:szCs w:val="28"/>
        </w:rPr>
        <w:t>của</w:t>
      </w:r>
      <w:r w:rsidRPr="004C259B">
        <w:rPr>
          <w:rFonts w:ascii="Times New Roman" w:eastAsia="Times New Roman" w:hAnsi="Times New Roman" w:cs="Times New Roman"/>
          <w:i/>
          <w:iCs/>
          <w:sz w:val="28"/>
          <w:szCs w:val="28"/>
          <w:lang w:val="vi-VN"/>
        </w:rPr>
        <w:t xml:space="preserve"> các Luật về thuế và sửa đổi, </w:t>
      </w:r>
      <w:r w:rsidRPr="004C259B">
        <w:rPr>
          <w:rFonts w:ascii="Times New Roman" w:eastAsia="Times New Roman" w:hAnsi="Times New Roman" w:cs="Times New Roman"/>
          <w:i/>
          <w:iCs/>
          <w:sz w:val="28"/>
          <w:szCs w:val="28"/>
          <w:shd w:val="solid" w:color="FFFFFF" w:fill="auto"/>
          <w:lang w:val="vi-VN"/>
        </w:rPr>
        <w:t>bổ sung</w:t>
      </w:r>
      <w:r w:rsidRPr="004C259B">
        <w:rPr>
          <w:rFonts w:ascii="Times New Roman" w:eastAsia="Times New Roman" w:hAnsi="Times New Roman" w:cs="Times New Roman"/>
          <w:i/>
          <w:iCs/>
          <w:sz w:val="28"/>
          <w:szCs w:val="28"/>
          <w:lang w:val="vi-VN"/>
        </w:rPr>
        <w:t xml:space="preserve"> một số điều của các Nghị định về thu</w:t>
      </w:r>
      <w:r w:rsidRPr="004C259B">
        <w:rPr>
          <w:rFonts w:ascii="Times New Roman" w:eastAsia="Times New Roman" w:hAnsi="Times New Roman" w:cs="Times New Roman"/>
          <w:i/>
          <w:iCs/>
          <w:sz w:val="28"/>
          <w:szCs w:val="28"/>
          <w:lang w:val="nl-NL"/>
        </w:rPr>
        <w:t>ế</w:t>
      </w:r>
      <w:r w:rsidRPr="004C259B">
        <w:rPr>
          <w:rFonts w:ascii="Times New Roman" w:eastAsia="Times New Roman" w:hAnsi="Times New Roman" w:cs="Times New Roman"/>
          <w:i/>
          <w:iCs/>
          <w:sz w:val="28"/>
          <w:szCs w:val="28"/>
          <w:lang w:val="vi-VN"/>
        </w:rPr>
        <w:t>;</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rPr>
      </w:pPr>
      <w:r w:rsidRPr="004C259B">
        <w:rPr>
          <w:rFonts w:ascii="Times New Roman" w:eastAsia="Times New Roman" w:hAnsi="Times New Roman" w:cs="Times New Roman"/>
          <w:i/>
          <w:iCs/>
          <w:sz w:val="28"/>
          <w:szCs w:val="28"/>
        </w:rPr>
        <w:t>Căn cứ Thông tư số 152/2015/TT-BTC ngày 02 tháng 10 năm 2015 của Bộ Tài chính hướng dẫn về thuế tài nguyên;</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lang w:val="vi-VN"/>
        </w:rPr>
      </w:pPr>
      <w:r w:rsidRPr="004C259B">
        <w:rPr>
          <w:rFonts w:ascii="Times New Roman" w:eastAsia="Times New Roman" w:hAnsi="Times New Roman" w:cs="Times New Roman"/>
          <w:i/>
          <w:iCs/>
          <w:sz w:val="28"/>
          <w:szCs w:val="28"/>
        </w:rPr>
        <w:t xml:space="preserve">Căn cứ Thông tư số 44/2017/TT-BTC ngày 12 tháng 5 năm 2017 của </w:t>
      </w:r>
      <w:r w:rsidR="002243E3">
        <w:rPr>
          <w:rFonts w:ascii="Times New Roman" w:eastAsia="Times New Roman" w:hAnsi="Times New Roman" w:cs="Times New Roman"/>
          <w:i/>
          <w:iCs/>
          <w:sz w:val="28"/>
          <w:szCs w:val="28"/>
        </w:rPr>
        <w:t xml:space="preserve">Bộ trưởng </w:t>
      </w:r>
      <w:r w:rsidRPr="004C259B">
        <w:rPr>
          <w:rFonts w:ascii="Times New Roman" w:eastAsia="Times New Roman" w:hAnsi="Times New Roman" w:cs="Times New Roman"/>
          <w:i/>
          <w:iCs/>
          <w:sz w:val="28"/>
          <w:szCs w:val="28"/>
        </w:rPr>
        <w:t xml:space="preserve">Bộ Tài chính </w:t>
      </w:r>
      <w:r w:rsidR="002243E3">
        <w:rPr>
          <w:rFonts w:ascii="Times New Roman" w:eastAsia="Times New Roman" w:hAnsi="Times New Roman" w:cs="Times New Roman"/>
          <w:i/>
          <w:iCs/>
          <w:sz w:val="28"/>
          <w:szCs w:val="28"/>
        </w:rPr>
        <w:t>Q</w:t>
      </w:r>
      <w:r w:rsidRPr="004C259B">
        <w:rPr>
          <w:rFonts w:ascii="Times New Roman" w:eastAsia="Times New Roman" w:hAnsi="Times New Roman" w:cs="Times New Roman"/>
          <w:i/>
          <w:iCs/>
          <w:sz w:val="28"/>
          <w:szCs w:val="28"/>
        </w:rPr>
        <w:t>uy định về khung giá tính thuế tài nguyên đối với nhóm, loại tài nguyên có tính chất lý, hóa giống nhau;</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lang w:val="vi-VN"/>
        </w:rPr>
      </w:pPr>
      <w:r w:rsidRPr="004C259B">
        <w:rPr>
          <w:rFonts w:ascii="Times New Roman" w:eastAsia="Times New Roman" w:hAnsi="Times New Roman" w:cs="Times New Roman"/>
          <w:i/>
          <w:iCs/>
          <w:sz w:val="28"/>
          <w:szCs w:val="28"/>
          <w:lang w:val="vi-VN"/>
        </w:rPr>
        <w:t>Căn cứ Thông tư số 05/2020/TT-BTC ngày 20</w:t>
      </w:r>
      <w:r w:rsidRPr="004C259B">
        <w:rPr>
          <w:rFonts w:ascii="Times New Roman" w:eastAsia="Times New Roman" w:hAnsi="Times New Roman" w:cs="Times New Roman"/>
          <w:i/>
          <w:iCs/>
          <w:sz w:val="28"/>
          <w:szCs w:val="28"/>
        </w:rPr>
        <w:t xml:space="preserve"> tháng </w:t>
      </w:r>
      <w:r w:rsidRPr="004C259B">
        <w:rPr>
          <w:rFonts w:ascii="Times New Roman" w:eastAsia="Times New Roman" w:hAnsi="Times New Roman" w:cs="Times New Roman"/>
          <w:i/>
          <w:iCs/>
          <w:sz w:val="28"/>
          <w:szCs w:val="28"/>
          <w:lang w:val="vi-VN"/>
        </w:rPr>
        <w:t>01</w:t>
      </w:r>
      <w:r w:rsidRPr="004C259B">
        <w:rPr>
          <w:rFonts w:ascii="Times New Roman" w:eastAsia="Times New Roman" w:hAnsi="Times New Roman" w:cs="Times New Roman"/>
          <w:i/>
          <w:iCs/>
          <w:sz w:val="28"/>
          <w:szCs w:val="28"/>
        </w:rPr>
        <w:t xml:space="preserve"> năm </w:t>
      </w:r>
      <w:r w:rsidRPr="004C259B">
        <w:rPr>
          <w:rFonts w:ascii="Times New Roman" w:eastAsia="Times New Roman" w:hAnsi="Times New Roman" w:cs="Times New Roman"/>
          <w:i/>
          <w:iCs/>
          <w:sz w:val="28"/>
          <w:szCs w:val="28"/>
          <w:lang w:val="vi-VN"/>
        </w:rPr>
        <w:t>2020 của Bộ Tài chính sửa đổi, bổ sung một số điều của Thông tư số 44/2017/TT-BTC ngày 12</w:t>
      </w:r>
      <w:r w:rsidRPr="004C259B">
        <w:rPr>
          <w:rFonts w:ascii="Times New Roman" w:eastAsia="Times New Roman" w:hAnsi="Times New Roman" w:cs="Times New Roman"/>
          <w:i/>
          <w:iCs/>
          <w:sz w:val="28"/>
          <w:szCs w:val="28"/>
        </w:rPr>
        <w:t xml:space="preserve"> tháng </w:t>
      </w:r>
      <w:r w:rsidRPr="004C259B">
        <w:rPr>
          <w:rFonts w:ascii="Times New Roman" w:eastAsia="Times New Roman" w:hAnsi="Times New Roman" w:cs="Times New Roman"/>
          <w:i/>
          <w:iCs/>
          <w:sz w:val="28"/>
          <w:szCs w:val="28"/>
          <w:lang w:val="vi-VN"/>
        </w:rPr>
        <w:t>5</w:t>
      </w:r>
      <w:r w:rsidRPr="004C259B">
        <w:rPr>
          <w:rFonts w:ascii="Times New Roman" w:eastAsia="Times New Roman" w:hAnsi="Times New Roman" w:cs="Times New Roman"/>
          <w:i/>
          <w:iCs/>
          <w:sz w:val="28"/>
          <w:szCs w:val="28"/>
        </w:rPr>
        <w:t xml:space="preserve"> năm </w:t>
      </w:r>
      <w:r w:rsidRPr="004C259B">
        <w:rPr>
          <w:rFonts w:ascii="Times New Roman" w:eastAsia="Times New Roman" w:hAnsi="Times New Roman" w:cs="Times New Roman"/>
          <w:i/>
          <w:iCs/>
          <w:sz w:val="28"/>
          <w:szCs w:val="28"/>
          <w:lang w:val="vi-VN"/>
        </w:rPr>
        <w:t xml:space="preserve">2017 của Bộ trưởng Bộ Tài chính </w:t>
      </w:r>
      <w:r w:rsidR="002243E3">
        <w:rPr>
          <w:rFonts w:ascii="Times New Roman" w:eastAsia="Times New Roman" w:hAnsi="Times New Roman" w:cs="Times New Roman"/>
          <w:i/>
          <w:iCs/>
          <w:sz w:val="28"/>
          <w:szCs w:val="28"/>
        </w:rPr>
        <w:t>Q</w:t>
      </w:r>
      <w:r w:rsidRPr="004C259B">
        <w:rPr>
          <w:rFonts w:ascii="Times New Roman" w:eastAsia="Times New Roman" w:hAnsi="Times New Roman" w:cs="Times New Roman"/>
          <w:i/>
          <w:iCs/>
          <w:sz w:val="28"/>
          <w:szCs w:val="28"/>
          <w:lang w:val="vi-VN"/>
        </w:rPr>
        <w:t>uy định về khung giá tính thuế tài nguyên đối với nhóm, loại tài nguyên có tính chất lý, hóa giống nhau;</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rPr>
      </w:pPr>
      <w:r w:rsidRPr="004C259B">
        <w:rPr>
          <w:rFonts w:ascii="Times New Roman" w:eastAsia="Times New Roman" w:hAnsi="Times New Roman" w:cs="Times New Roman"/>
          <w:i/>
          <w:iCs/>
          <w:sz w:val="28"/>
          <w:szCs w:val="28"/>
        </w:rPr>
        <w:t>Căn cứ Công văn số 12076/BTC-QLG ngày 02 tháng 10 năm 2020 của Bộ Tài chính về hình thức văn bản quản lý, điều hành giá.</w:t>
      </w:r>
    </w:p>
    <w:p w:rsidR="004C259B" w:rsidRPr="004C259B" w:rsidRDefault="004C259B" w:rsidP="000F54A3">
      <w:pPr>
        <w:spacing w:before="120" w:after="120" w:line="400" w:lineRule="exact"/>
        <w:ind w:firstLine="720"/>
        <w:jc w:val="both"/>
        <w:rPr>
          <w:rFonts w:ascii="Times New Roman" w:eastAsia="Times New Roman" w:hAnsi="Times New Roman" w:cs="Times New Roman"/>
          <w:i/>
          <w:iCs/>
          <w:sz w:val="28"/>
          <w:szCs w:val="28"/>
        </w:rPr>
      </w:pPr>
      <w:r w:rsidRPr="004C259B">
        <w:rPr>
          <w:rFonts w:ascii="Times New Roman" w:eastAsia="Times New Roman" w:hAnsi="Times New Roman" w:cs="Times New Roman"/>
          <w:i/>
          <w:iCs/>
          <w:sz w:val="28"/>
          <w:szCs w:val="28"/>
        </w:rPr>
        <w:t xml:space="preserve">Theo đề nghị của Sở Tài chính tại Tờ trình số 307/TTr-STC ngày 28 tháng </w:t>
      </w:r>
      <w:r w:rsidRPr="004C259B">
        <w:rPr>
          <w:rFonts w:ascii="Times New Roman" w:eastAsia="Times New Roman" w:hAnsi="Times New Roman" w:cs="Times New Roman"/>
          <w:i/>
          <w:iCs/>
          <w:sz w:val="28"/>
          <w:szCs w:val="28"/>
          <w:lang w:val="vi-VN"/>
        </w:rPr>
        <w:t>12</w:t>
      </w:r>
      <w:r w:rsidRPr="004C259B">
        <w:rPr>
          <w:rFonts w:ascii="Times New Roman" w:eastAsia="Times New Roman" w:hAnsi="Times New Roman" w:cs="Times New Roman"/>
          <w:i/>
          <w:iCs/>
          <w:sz w:val="28"/>
          <w:szCs w:val="28"/>
        </w:rPr>
        <w:t xml:space="preserve"> năm 20</w:t>
      </w:r>
      <w:r w:rsidRPr="004C259B">
        <w:rPr>
          <w:rFonts w:ascii="Times New Roman" w:eastAsia="Times New Roman" w:hAnsi="Times New Roman" w:cs="Times New Roman"/>
          <w:i/>
          <w:iCs/>
          <w:sz w:val="28"/>
          <w:szCs w:val="28"/>
          <w:lang w:val="vi-VN"/>
        </w:rPr>
        <w:t>2</w:t>
      </w:r>
      <w:r w:rsidRPr="004C259B">
        <w:rPr>
          <w:rFonts w:ascii="Times New Roman" w:eastAsia="Times New Roman" w:hAnsi="Times New Roman" w:cs="Times New Roman"/>
          <w:i/>
          <w:iCs/>
          <w:sz w:val="28"/>
          <w:szCs w:val="28"/>
        </w:rPr>
        <w:t>1.</w:t>
      </w:r>
    </w:p>
    <w:p w:rsidR="004C259B" w:rsidRPr="004C259B" w:rsidRDefault="004C259B" w:rsidP="00F60B46">
      <w:pPr>
        <w:spacing w:after="240" w:line="240" w:lineRule="auto"/>
        <w:jc w:val="center"/>
        <w:rPr>
          <w:rFonts w:ascii="Times New Roman" w:eastAsia="Times New Roman" w:hAnsi="Times New Roman" w:cs="Times New Roman"/>
          <w:b/>
          <w:bCs/>
          <w:sz w:val="28"/>
          <w:szCs w:val="28"/>
          <w:lang w:val="vi-VN"/>
        </w:rPr>
      </w:pPr>
      <w:r w:rsidRPr="004C259B">
        <w:rPr>
          <w:rFonts w:ascii="Times New Roman" w:eastAsia="Times New Roman" w:hAnsi="Times New Roman" w:cs="Times New Roman"/>
          <w:b/>
          <w:bCs/>
          <w:sz w:val="28"/>
          <w:szCs w:val="28"/>
        </w:rPr>
        <w:lastRenderedPageBreak/>
        <w:t>QUYẾT ĐỊNH:</w:t>
      </w:r>
    </w:p>
    <w:p w:rsidR="004C259B" w:rsidRPr="00C07099" w:rsidRDefault="004C259B" w:rsidP="00F60B46">
      <w:pPr>
        <w:spacing w:before="120" w:after="120" w:line="400" w:lineRule="exact"/>
        <w:ind w:firstLine="720"/>
        <w:jc w:val="both"/>
        <w:rPr>
          <w:rFonts w:ascii="Times New Roman" w:eastAsia="Times New Roman" w:hAnsi="Times New Roman" w:cs="Times New Roman"/>
          <w:bCs/>
          <w:sz w:val="28"/>
          <w:szCs w:val="28"/>
          <w:lang w:val="vi-VN"/>
        </w:rPr>
      </w:pPr>
      <w:r w:rsidRPr="00C07099">
        <w:rPr>
          <w:rFonts w:ascii="Times New Roman" w:eastAsia="Times New Roman" w:hAnsi="Times New Roman" w:cs="Times New Roman"/>
          <w:b/>
          <w:bCs/>
          <w:sz w:val="28"/>
          <w:szCs w:val="28"/>
        </w:rPr>
        <w:t xml:space="preserve">Điều 1. </w:t>
      </w:r>
      <w:r w:rsidRPr="00C07099">
        <w:rPr>
          <w:rFonts w:ascii="Times New Roman" w:eastAsia="Times New Roman" w:hAnsi="Times New Roman" w:cs="Times New Roman"/>
          <w:bCs/>
          <w:sz w:val="28"/>
          <w:szCs w:val="28"/>
        </w:rPr>
        <w:t>Phê duyệt Bảng giá tính thuế tài nguyên năm 20</w:t>
      </w:r>
      <w:r w:rsidRPr="00C07099">
        <w:rPr>
          <w:rFonts w:ascii="Times New Roman" w:eastAsia="Times New Roman" w:hAnsi="Times New Roman" w:cs="Times New Roman"/>
          <w:bCs/>
          <w:sz w:val="28"/>
          <w:szCs w:val="28"/>
          <w:lang w:val="vi-VN"/>
        </w:rPr>
        <w:t>2</w:t>
      </w:r>
      <w:r w:rsidRPr="00C07099">
        <w:rPr>
          <w:rFonts w:ascii="Times New Roman" w:eastAsia="Times New Roman" w:hAnsi="Times New Roman" w:cs="Times New Roman"/>
          <w:bCs/>
          <w:sz w:val="28"/>
          <w:szCs w:val="28"/>
        </w:rPr>
        <w:t>2 trên địa bàn tỉnh Bắc Kạn</w:t>
      </w:r>
      <w:r w:rsidRPr="00C07099">
        <w:rPr>
          <w:rFonts w:ascii="Times New Roman" w:eastAsia="Times New Roman" w:hAnsi="Times New Roman" w:cs="Times New Roman"/>
          <w:bCs/>
          <w:sz w:val="28"/>
          <w:szCs w:val="28"/>
          <w:lang w:val="vi-VN"/>
        </w:rPr>
        <w:t xml:space="preserve"> </w:t>
      </w:r>
      <w:r w:rsidRPr="00C07099">
        <w:rPr>
          <w:rFonts w:ascii="Times New Roman" w:eastAsia="Times New Roman" w:hAnsi="Times New Roman" w:cs="Times New Roman"/>
          <w:bCs/>
          <w:sz w:val="28"/>
          <w:szCs w:val="28"/>
        </w:rPr>
        <w:t>(</w:t>
      </w:r>
      <w:r w:rsidRPr="00C07099">
        <w:rPr>
          <w:rFonts w:ascii="Times New Roman" w:eastAsia="Times New Roman" w:hAnsi="Times New Roman" w:cs="Times New Roman"/>
          <w:bCs/>
          <w:sz w:val="28"/>
          <w:szCs w:val="28"/>
          <w:lang w:val="vi-VN"/>
        </w:rPr>
        <w:t xml:space="preserve">theo </w:t>
      </w:r>
      <w:r w:rsidRPr="00C07099">
        <w:rPr>
          <w:rFonts w:ascii="Times New Roman" w:eastAsia="Times New Roman" w:hAnsi="Times New Roman" w:cs="Times New Roman"/>
          <w:bCs/>
          <w:sz w:val="28"/>
          <w:szCs w:val="28"/>
        </w:rPr>
        <w:t xml:space="preserve">04 </w:t>
      </w:r>
      <w:r w:rsidR="002243E3" w:rsidRPr="00C07099">
        <w:rPr>
          <w:rFonts w:ascii="Times New Roman" w:eastAsia="Times New Roman" w:hAnsi="Times New Roman" w:cs="Times New Roman"/>
          <w:bCs/>
          <w:sz w:val="28"/>
          <w:szCs w:val="28"/>
        </w:rPr>
        <w:t>P</w:t>
      </w:r>
      <w:r w:rsidRPr="00C07099">
        <w:rPr>
          <w:rFonts w:ascii="Times New Roman" w:eastAsia="Times New Roman" w:hAnsi="Times New Roman" w:cs="Times New Roman"/>
          <w:bCs/>
          <w:sz w:val="28"/>
          <w:szCs w:val="28"/>
        </w:rPr>
        <w:t xml:space="preserve">hụ lục chi tiết </w:t>
      </w:r>
      <w:r w:rsidRPr="00C07099">
        <w:rPr>
          <w:rFonts w:ascii="Times New Roman" w:eastAsia="Times New Roman" w:hAnsi="Times New Roman" w:cs="Times New Roman"/>
          <w:bCs/>
          <w:sz w:val="28"/>
          <w:szCs w:val="28"/>
          <w:lang w:val="vi-VN"/>
        </w:rPr>
        <w:t>đính kèm</w:t>
      </w:r>
      <w:r w:rsidRPr="00C07099">
        <w:rPr>
          <w:rFonts w:ascii="Times New Roman" w:eastAsia="Times New Roman" w:hAnsi="Times New Roman" w:cs="Times New Roman"/>
          <w:bCs/>
          <w:sz w:val="28"/>
          <w:szCs w:val="28"/>
        </w:rPr>
        <w:t>)</w:t>
      </w:r>
      <w:r w:rsidRPr="00C07099">
        <w:rPr>
          <w:rFonts w:ascii="Times New Roman" w:eastAsia="Times New Roman" w:hAnsi="Times New Roman" w:cs="Times New Roman"/>
          <w:bCs/>
          <w:sz w:val="28"/>
          <w:szCs w:val="28"/>
          <w:lang w:val="vi-VN"/>
        </w:rPr>
        <w:t>.</w:t>
      </w:r>
    </w:p>
    <w:p w:rsidR="004C259B" w:rsidRPr="00C07099" w:rsidRDefault="004C259B" w:rsidP="00F60B46">
      <w:pPr>
        <w:spacing w:before="120" w:after="120" w:line="400" w:lineRule="exact"/>
        <w:ind w:firstLine="720"/>
        <w:jc w:val="both"/>
        <w:rPr>
          <w:rFonts w:ascii="Times New Roman" w:eastAsia="Times New Roman" w:hAnsi="Times New Roman" w:cs="Times New Roman"/>
          <w:iCs/>
          <w:sz w:val="28"/>
          <w:szCs w:val="28"/>
        </w:rPr>
      </w:pPr>
      <w:r w:rsidRPr="00C07099">
        <w:rPr>
          <w:rFonts w:ascii="Times New Roman" w:eastAsia="Times New Roman" w:hAnsi="Times New Roman" w:cs="Times New Roman"/>
          <w:b/>
          <w:bCs/>
          <w:sz w:val="28"/>
          <w:szCs w:val="28"/>
        </w:rPr>
        <w:t xml:space="preserve">Điều 2. </w:t>
      </w:r>
      <w:r w:rsidRPr="00C07099">
        <w:rPr>
          <w:rFonts w:ascii="Times New Roman" w:eastAsia="Times New Roman" w:hAnsi="Times New Roman" w:cs="Times New Roman"/>
          <w:iCs/>
          <w:sz w:val="28"/>
          <w:szCs w:val="28"/>
        </w:rPr>
        <w:t xml:space="preserve">Khi trên địa bàn tỉnh Bắc Kạn phát sinh việc khai thác đối với các loại tài nguyên chưa có trong </w:t>
      </w:r>
      <w:r w:rsidR="002243E3" w:rsidRPr="00C07099">
        <w:rPr>
          <w:rFonts w:ascii="Times New Roman" w:eastAsia="Times New Roman" w:hAnsi="Times New Roman" w:cs="Times New Roman"/>
          <w:iCs/>
          <w:sz w:val="28"/>
          <w:szCs w:val="28"/>
        </w:rPr>
        <w:t>b</w:t>
      </w:r>
      <w:r w:rsidRPr="00C07099">
        <w:rPr>
          <w:rFonts w:ascii="Times New Roman" w:eastAsia="Times New Roman" w:hAnsi="Times New Roman" w:cs="Times New Roman"/>
          <w:iCs/>
          <w:sz w:val="28"/>
          <w:szCs w:val="28"/>
        </w:rPr>
        <w:t xml:space="preserve">ảng giá tính thuế tài nguyên năm 2022, trên cơ sở đề xuất của các cơ quan, tổ chức, đơn vị, Sở Tài chính có trách nhiệm xem xét, trình </w:t>
      </w:r>
      <w:r w:rsidR="002243E3" w:rsidRPr="00C07099">
        <w:rPr>
          <w:rFonts w:ascii="Times New Roman" w:eastAsia="Times New Roman" w:hAnsi="Times New Roman" w:cs="Times New Roman"/>
          <w:iCs/>
          <w:sz w:val="28"/>
          <w:szCs w:val="28"/>
        </w:rPr>
        <w:t>Ủy ban nhân dân</w:t>
      </w:r>
      <w:r w:rsidRPr="00C07099">
        <w:rPr>
          <w:rFonts w:ascii="Times New Roman" w:eastAsia="Times New Roman" w:hAnsi="Times New Roman" w:cs="Times New Roman"/>
          <w:iCs/>
          <w:sz w:val="28"/>
          <w:szCs w:val="28"/>
        </w:rPr>
        <w:t xml:space="preserve"> tỉnh bổ sung giá tính thuế tài nguyên theo đúng quy định hiện hành.</w:t>
      </w:r>
    </w:p>
    <w:p w:rsidR="00D6284E" w:rsidRPr="00D6284E" w:rsidRDefault="004C259B" w:rsidP="00F60B46">
      <w:pPr>
        <w:spacing w:before="120" w:after="120" w:line="400" w:lineRule="exact"/>
        <w:ind w:firstLine="720"/>
        <w:jc w:val="both"/>
        <w:rPr>
          <w:rFonts w:ascii="Times New Roman" w:eastAsia="Times New Roman" w:hAnsi="Times New Roman" w:cs="Times New Roman"/>
          <w:sz w:val="28"/>
          <w:szCs w:val="20"/>
        </w:rPr>
      </w:pPr>
      <w:r w:rsidRPr="004C259B">
        <w:rPr>
          <w:rFonts w:ascii="Times New Roman" w:eastAsia="Times New Roman" w:hAnsi="Times New Roman" w:cs="Times New Roman"/>
          <w:b/>
          <w:iCs/>
          <w:sz w:val="28"/>
          <w:szCs w:val="28"/>
        </w:rPr>
        <w:t>Điều 3.</w:t>
      </w:r>
      <w:r w:rsidRPr="004C259B">
        <w:rPr>
          <w:rFonts w:ascii="Times New Roman" w:eastAsia="Times New Roman" w:hAnsi="Times New Roman" w:cs="Times New Roman"/>
          <w:iCs/>
          <w:sz w:val="28"/>
          <w:szCs w:val="28"/>
        </w:rPr>
        <w:t xml:space="preserve"> </w:t>
      </w:r>
      <w:r w:rsidRPr="004C259B">
        <w:rPr>
          <w:rFonts w:ascii="Times New Roman" w:eastAsia="Times New Roman" w:hAnsi="Times New Roman" w:cs="Times New Roman"/>
          <w:sz w:val="28"/>
          <w:szCs w:val="28"/>
          <w:lang w:val="nl-NL"/>
        </w:rPr>
        <w:t xml:space="preserve">Chánh Văn phòng </w:t>
      </w:r>
      <w:r w:rsidR="00F60B46">
        <w:rPr>
          <w:rFonts w:ascii="Times New Roman" w:eastAsia="Times New Roman" w:hAnsi="Times New Roman" w:cs="Times New Roman"/>
          <w:sz w:val="28"/>
          <w:szCs w:val="28"/>
          <w:lang w:val="nl-NL"/>
        </w:rPr>
        <w:t>Ủy ban nhân dân</w:t>
      </w:r>
      <w:r w:rsidRPr="004C259B">
        <w:rPr>
          <w:rFonts w:ascii="Times New Roman" w:eastAsia="Times New Roman" w:hAnsi="Times New Roman" w:cs="Times New Roman"/>
          <w:sz w:val="28"/>
          <w:szCs w:val="28"/>
          <w:lang w:val="nl-NL"/>
        </w:rPr>
        <w:t xml:space="preserve"> tỉnh</w:t>
      </w:r>
      <w:r w:rsidRPr="004C259B">
        <w:rPr>
          <w:rFonts w:ascii="Times New Roman" w:eastAsia="Times New Roman" w:hAnsi="Times New Roman" w:cs="Times New Roman"/>
          <w:sz w:val="28"/>
          <w:szCs w:val="28"/>
        </w:rPr>
        <w:t xml:space="preserve">; Giám đốc các Sở: Tài chính, Tài nguyên và Môi trường, Nông nghiệp và Phát triển nông thôn, Công Thương, Xây dựng; Cục trưởng Cục Thuế tỉnh; Chủ tịch </w:t>
      </w:r>
      <w:r w:rsidR="00F60B46" w:rsidRPr="00F60B46">
        <w:rPr>
          <w:rFonts w:ascii="Times New Roman" w:eastAsia="Times New Roman" w:hAnsi="Times New Roman" w:cs="Times New Roman"/>
          <w:sz w:val="28"/>
          <w:szCs w:val="28"/>
        </w:rPr>
        <w:t>Ủy ban nhân dân</w:t>
      </w:r>
      <w:r w:rsidRPr="004C259B">
        <w:rPr>
          <w:rFonts w:ascii="Times New Roman" w:eastAsia="Times New Roman" w:hAnsi="Times New Roman" w:cs="Times New Roman"/>
          <w:sz w:val="28"/>
          <w:szCs w:val="28"/>
        </w:rPr>
        <w:t xml:space="preserve"> các huyện, thành phố; các tổ chức, cá nhân và Thủ trưởng các đơn vị có liên quan chịu trách nhiệm thi hành Quyết định này./.</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4C259B"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D6284E" w:rsidRDefault="00E82AB3" w:rsidP="00E82AB3">
      <w:pPr>
        <w:spacing w:before="120" w:after="120" w:line="380" w:lineRule="exact"/>
        <w:ind w:firstLine="720"/>
        <w:jc w:val="both"/>
        <w:rPr>
          <w:rFonts w:ascii="Times New Roman" w:hAnsi="Times New Roman" w:cs="Times New Roman"/>
          <w:sz w:val="28"/>
          <w:szCs w:val="28"/>
        </w:rPr>
      </w:pPr>
    </w:p>
    <w:p w:rsidR="00E82AB3" w:rsidRPr="00D6284E" w:rsidRDefault="00E82AB3" w:rsidP="00E82AB3">
      <w:pPr>
        <w:rPr>
          <w:rFonts w:ascii="Times New Roman" w:hAnsi="Times New Roman" w:cs="Times New Roman"/>
          <w:sz w:val="28"/>
          <w:szCs w:val="28"/>
        </w:rPr>
      </w:pPr>
    </w:p>
    <w:p w:rsidR="00581F92" w:rsidRDefault="00581F92">
      <w:pPr>
        <w:rPr>
          <w:rFonts w:ascii="Times New Roman" w:hAnsi="Times New Roman" w:cs="Times New Roman"/>
          <w:sz w:val="28"/>
          <w:szCs w:val="28"/>
        </w:rPr>
      </w:pPr>
    </w:p>
    <w:p w:rsidR="004C259B" w:rsidRDefault="004C259B">
      <w:pPr>
        <w:rPr>
          <w:rFonts w:ascii="Times New Roman" w:hAnsi="Times New Roman" w:cs="Times New Roman"/>
          <w:sz w:val="28"/>
          <w:szCs w:val="28"/>
        </w:rPr>
      </w:pPr>
    </w:p>
    <w:p w:rsidR="004C259B" w:rsidRDefault="004C259B">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F60B46" w:rsidRDefault="00F60B46">
      <w:pPr>
        <w:rPr>
          <w:rFonts w:ascii="Times New Roman" w:hAnsi="Times New Roman" w:cs="Times New Roman"/>
          <w:sz w:val="28"/>
          <w:szCs w:val="28"/>
        </w:rPr>
      </w:pPr>
    </w:p>
    <w:p w:rsidR="002B539B" w:rsidRPr="00C07099" w:rsidRDefault="002B539B" w:rsidP="007E49E0">
      <w:pPr>
        <w:spacing w:after="0" w:line="240" w:lineRule="auto"/>
        <w:jc w:val="center"/>
        <w:rPr>
          <w:rFonts w:ascii="Times New Roman" w:hAnsi="Times New Roman"/>
          <w:b/>
          <w:sz w:val="26"/>
          <w:szCs w:val="26"/>
        </w:rPr>
      </w:pPr>
      <w:bookmarkStart w:id="0" w:name="RANGE!A1"/>
      <w:r w:rsidRPr="00C07099">
        <w:rPr>
          <w:rFonts w:ascii="Times New Roman" w:hAnsi="Times New Roman"/>
          <w:b/>
          <w:sz w:val="26"/>
          <w:szCs w:val="26"/>
        </w:rPr>
        <w:t>PHỤ LỤC I</w:t>
      </w:r>
      <w:bookmarkEnd w:id="0"/>
    </w:p>
    <w:p w:rsidR="002B539B" w:rsidRPr="00C07099" w:rsidRDefault="002B539B" w:rsidP="007E49E0">
      <w:pPr>
        <w:spacing w:after="0" w:line="240" w:lineRule="auto"/>
        <w:jc w:val="center"/>
        <w:rPr>
          <w:rFonts w:ascii="Times New Roman" w:hAnsi="Times New Roman"/>
          <w:b/>
          <w:sz w:val="26"/>
          <w:szCs w:val="26"/>
        </w:rPr>
      </w:pPr>
      <w:bookmarkStart w:id="1" w:name="RANGE!A2"/>
      <w:r w:rsidRPr="00C07099">
        <w:rPr>
          <w:rFonts w:ascii="Times New Roman" w:hAnsi="Times New Roman"/>
          <w:b/>
          <w:sz w:val="26"/>
          <w:szCs w:val="26"/>
        </w:rPr>
        <w:t>GIÁ TÍNH THUẾ TÀI NGUYÊN ĐỐI VỚI KHOÁNG SẢN KIM LOẠI</w:t>
      </w:r>
      <w:bookmarkEnd w:id="1"/>
    </w:p>
    <w:p w:rsidR="00C07099" w:rsidRDefault="002B539B" w:rsidP="007E49E0">
      <w:pPr>
        <w:spacing w:after="0" w:line="240" w:lineRule="auto"/>
        <w:jc w:val="center"/>
        <w:rPr>
          <w:rFonts w:ascii="Times New Roman" w:hAnsi="Times New Roman"/>
          <w:i/>
          <w:iCs/>
          <w:sz w:val="26"/>
          <w:szCs w:val="26"/>
        </w:rPr>
      </w:pPr>
      <w:r w:rsidRPr="00C07099">
        <w:rPr>
          <w:rFonts w:ascii="Times New Roman" w:hAnsi="Times New Roman"/>
          <w:i/>
          <w:iCs/>
          <w:sz w:val="26"/>
          <w:szCs w:val="26"/>
        </w:rPr>
        <w:t>(Kèm theo Quyết định số</w:t>
      </w:r>
      <w:r w:rsidR="00C07099">
        <w:rPr>
          <w:rFonts w:ascii="Times New Roman" w:hAnsi="Times New Roman"/>
          <w:i/>
          <w:iCs/>
          <w:sz w:val="26"/>
          <w:szCs w:val="26"/>
        </w:rPr>
        <w:t xml:space="preserve"> 2711/QĐ-UBND ngày </w:t>
      </w:r>
      <w:r w:rsidRPr="00C07099">
        <w:rPr>
          <w:rFonts w:ascii="Times New Roman" w:hAnsi="Times New Roman"/>
          <w:i/>
          <w:iCs/>
          <w:sz w:val="26"/>
          <w:szCs w:val="26"/>
        </w:rPr>
        <w:t>31</w:t>
      </w:r>
      <w:r w:rsidR="008457C5">
        <w:rPr>
          <w:rFonts w:ascii="Times New Roman" w:hAnsi="Times New Roman"/>
          <w:i/>
          <w:iCs/>
          <w:sz w:val="26"/>
          <w:szCs w:val="26"/>
        </w:rPr>
        <w:t xml:space="preserve"> tháng </w:t>
      </w:r>
      <w:r w:rsidRPr="00C07099">
        <w:rPr>
          <w:rFonts w:ascii="Times New Roman" w:hAnsi="Times New Roman"/>
          <w:i/>
          <w:iCs/>
          <w:sz w:val="26"/>
          <w:szCs w:val="26"/>
        </w:rPr>
        <w:t>12</w:t>
      </w:r>
      <w:r w:rsidR="008457C5">
        <w:rPr>
          <w:rFonts w:ascii="Times New Roman" w:hAnsi="Times New Roman"/>
          <w:i/>
          <w:iCs/>
          <w:sz w:val="26"/>
          <w:szCs w:val="26"/>
        </w:rPr>
        <w:t xml:space="preserve"> năm </w:t>
      </w:r>
      <w:r w:rsidRPr="00C07099">
        <w:rPr>
          <w:rFonts w:ascii="Times New Roman" w:hAnsi="Times New Roman"/>
          <w:i/>
          <w:iCs/>
          <w:sz w:val="26"/>
          <w:szCs w:val="26"/>
        </w:rPr>
        <w:t xml:space="preserve">2021 </w:t>
      </w:r>
    </w:p>
    <w:p w:rsidR="002B539B" w:rsidRPr="00C07099" w:rsidRDefault="002B539B" w:rsidP="007E49E0">
      <w:pPr>
        <w:spacing w:after="0" w:line="240" w:lineRule="auto"/>
        <w:jc w:val="center"/>
        <w:rPr>
          <w:rFonts w:ascii="Times New Roman" w:hAnsi="Times New Roman"/>
          <w:b/>
          <w:sz w:val="26"/>
          <w:szCs w:val="26"/>
        </w:rPr>
      </w:pPr>
      <w:r w:rsidRPr="00C07099">
        <w:rPr>
          <w:rFonts w:ascii="Times New Roman" w:hAnsi="Times New Roman"/>
          <w:i/>
          <w:iCs/>
          <w:sz w:val="26"/>
          <w:szCs w:val="26"/>
        </w:rPr>
        <w:t>của Ủy ban nhân dân tỉnh Bắc Kạn)</w:t>
      </w:r>
    </w:p>
    <w:p w:rsidR="002B539B" w:rsidRDefault="00C07099" w:rsidP="00C07099">
      <w:pPr>
        <w:spacing w:after="120"/>
        <w:jc w:val="right"/>
        <w:rPr>
          <w:rFonts w:ascii="Times New Roman" w:hAnsi="Times New Roman"/>
        </w:rPr>
      </w:pPr>
      <w:r>
        <w:rPr>
          <w:rFonts w:ascii="Times New Roman" w:hAnsi="Times New Roman"/>
          <w:i/>
          <w:iCs/>
          <w:noProof/>
        </w:rPr>
        <mc:AlternateContent>
          <mc:Choice Requires="wps">
            <w:drawing>
              <wp:anchor distT="0" distB="0" distL="114300" distR="114300" simplePos="0" relativeHeight="251663360" behindDoc="0" locked="0" layoutInCell="1" allowOverlap="1">
                <wp:simplePos x="0" y="0"/>
                <wp:positionH relativeFrom="column">
                  <wp:posOffset>2339612</wp:posOffset>
                </wp:positionH>
                <wp:positionV relativeFrom="paragraph">
                  <wp:posOffset>29845</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ED6F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2pt,2.35pt" to="28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" strokecolor="black [3200]" strokeweight=".5pt">
                <v:stroke joinstyle="miter"/>
              </v:line>
            </w:pict>
          </mc:Fallback>
        </mc:AlternateContent>
      </w:r>
      <w:r w:rsidR="002B539B" w:rsidRPr="00F92889">
        <w:rPr>
          <w:rFonts w:ascii="Times New Roman" w:hAnsi="Times New Roman"/>
          <w:i/>
          <w:iCs/>
        </w:rPr>
        <w:t>Đơn vị tính: Đồng</w:t>
      </w:r>
    </w:p>
    <w:tbl>
      <w:tblPr>
        <w:tblW w:w="928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476"/>
        <w:gridCol w:w="588"/>
        <w:gridCol w:w="595"/>
        <w:gridCol w:w="735"/>
        <w:gridCol w:w="1022"/>
        <w:gridCol w:w="588"/>
        <w:gridCol w:w="3513"/>
        <w:gridCol w:w="602"/>
        <w:gridCol w:w="1162"/>
      </w:tblGrid>
      <w:tr w:rsidR="002B539B" w:rsidRPr="0012377B" w:rsidTr="00AC5CE3">
        <w:trPr>
          <w:trHeight w:val="20"/>
        </w:trPr>
        <w:tc>
          <w:tcPr>
            <w:tcW w:w="4004" w:type="dxa"/>
            <w:gridSpan w:val="6"/>
            <w:hideMark/>
          </w:tcPr>
          <w:p w:rsidR="002B539B" w:rsidRPr="005747EB" w:rsidRDefault="002B539B" w:rsidP="007E49E0">
            <w:pPr>
              <w:spacing w:after="0" w:line="240" w:lineRule="auto"/>
              <w:jc w:val="center"/>
              <w:rPr>
                <w:rFonts w:ascii="Times New Roman" w:hAnsi="Times New Roman"/>
                <w:sz w:val="24"/>
                <w:szCs w:val="24"/>
              </w:rPr>
            </w:pPr>
            <w:r w:rsidRPr="005747EB">
              <w:rPr>
                <w:rFonts w:ascii="Times New Roman" w:hAnsi="Times New Roman"/>
                <w:sz w:val="24"/>
                <w:szCs w:val="24"/>
              </w:rPr>
              <w:t>Mã nhóm, loại tài nguyên</w:t>
            </w:r>
          </w:p>
        </w:tc>
        <w:tc>
          <w:tcPr>
            <w:tcW w:w="3513" w:type="dxa"/>
            <w:vMerge w:val="restart"/>
            <w:vAlign w:val="center"/>
            <w:hideMark/>
          </w:tcPr>
          <w:p w:rsidR="002B539B" w:rsidRDefault="002B539B" w:rsidP="007E49E0">
            <w:pPr>
              <w:spacing w:after="0" w:line="240" w:lineRule="auto"/>
              <w:jc w:val="center"/>
              <w:rPr>
                <w:rFonts w:ascii="Times New Roman" w:hAnsi="Times New Roman"/>
                <w:sz w:val="24"/>
                <w:szCs w:val="24"/>
              </w:rPr>
            </w:pPr>
            <w:r w:rsidRPr="005747EB">
              <w:rPr>
                <w:rFonts w:ascii="Times New Roman" w:hAnsi="Times New Roman"/>
                <w:sz w:val="24"/>
                <w:szCs w:val="24"/>
              </w:rPr>
              <w:t>Tên nhóm, loạ</w:t>
            </w:r>
            <w:r>
              <w:rPr>
                <w:rFonts w:ascii="Times New Roman" w:hAnsi="Times New Roman"/>
                <w:sz w:val="24"/>
                <w:szCs w:val="24"/>
              </w:rPr>
              <w:t>i tài nguyên</w:t>
            </w:r>
            <w:r w:rsidRPr="005747EB">
              <w:rPr>
                <w:rFonts w:ascii="Times New Roman" w:hAnsi="Times New Roman"/>
                <w:sz w:val="24"/>
                <w:szCs w:val="24"/>
              </w:rPr>
              <w:t>/</w:t>
            </w:r>
          </w:p>
          <w:p w:rsidR="002B539B" w:rsidRPr="005747EB" w:rsidRDefault="002B539B" w:rsidP="007E49E0">
            <w:pPr>
              <w:spacing w:after="0" w:line="240" w:lineRule="auto"/>
              <w:jc w:val="center"/>
              <w:rPr>
                <w:rFonts w:ascii="Times New Roman" w:hAnsi="Times New Roman"/>
                <w:sz w:val="24"/>
                <w:szCs w:val="24"/>
              </w:rPr>
            </w:pPr>
            <w:r w:rsidRPr="005747EB">
              <w:rPr>
                <w:rFonts w:ascii="Times New Roman" w:hAnsi="Times New Roman"/>
                <w:sz w:val="24"/>
                <w:szCs w:val="24"/>
              </w:rPr>
              <w:t>Sản phẩm tài nguyên</w:t>
            </w:r>
          </w:p>
        </w:tc>
        <w:tc>
          <w:tcPr>
            <w:tcW w:w="602" w:type="dxa"/>
            <w:vMerge w:val="restart"/>
            <w:vAlign w:val="center"/>
            <w:hideMark/>
          </w:tcPr>
          <w:p w:rsidR="002B539B" w:rsidRPr="005747EB" w:rsidRDefault="002B539B" w:rsidP="007E49E0">
            <w:pPr>
              <w:spacing w:after="0" w:line="240" w:lineRule="auto"/>
              <w:jc w:val="center"/>
              <w:rPr>
                <w:rFonts w:ascii="Times New Roman" w:hAnsi="Times New Roman"/>
                <w:sz w:val="24"/>
                <w:szCs w:val="24"/>
              </w:rPr>
            </w:pPr>
            <w:r w:rsidRPr="005747EB">
              <w:rPr>
                <w:rFonts w:ascii="Times New Roman" w:hAnsi="Times New Roman"/>
                <w:sz w:val="24"/>
                <w:szCs w:val="24"/>
              </w:rPr>
              <w:t xml:space="preserve">Đơn </w:t>
            </w:r>
            <w:r w:rsidRPr="005747EB">
              <w:rPr>
                <w:rFonts w:ascii="Times New Roman" w:hAnsi="Times New Roman"/>
                <w:spacing w:val="-20"/>
                <w:sz w:val="24"/>
                <w:szCs w:val="24"/>
              </w:rPr>
              <w:t>vị tính</w:t>
            </w:r>
          </w:p>
        </w:tc>
        <w:tc>
          <w:tcPr>
            <w:tcW w:w="1162" w:type="dxa"/>
            <w:vMerge w:val="restart"/>
            <w:hideMark/>
          </w:tcPr>
          <w:p w:rsidR="002B539B" w:rsidRPr="005747EB" w:rsidRDefault="002B539B" w:rsidP="007E49E0">
            <w:pPr>
              <w:spacing w:after="0" w:line="240" w:lineRule="auto"/>
              <w:jc w:val="center"/>
              <w:rPr>
                <w:rFonts w:ascii="Times New Roman" w:hAnsi="Times New Roman"/>
                <w:spacing w:val="-18"/>
                <w:sz w:val="24"/>
                <w:szCs w:val="24"/>
              </w:rPr>
            </w:pPr>
            <w:r w:rsidRPr="005747EB">
              <w:rPr>
                <w:rFonts w:ascii="Times New Roman" w:hAnsi="Times New Roman"/>
                <w:spacing w:val="-18"/>
                <w:sz w:val="24"/>
                <w:szCs w:val="24"/>
              </w:rPr>
              <w:t>Giá tính thuế tài nguyên năm 2022</w:t>
            </w:r>
          </w:p>
        </w:tc>
      </w:tr>
      <w:tr w:rsidR="002B539B" w:rsidRPr="0012377B" w:rsidTr="00AC5CE3">
        <w:trPr>
          <w:trHeight w:val="20"/>
        </w:trPr>
        <w:tc>
          <w:tcPr>
            <w:tcW w:w="476" w:type="dxa"/>
            <w:vAlign w:val="center"/>
            <w:hideMark/>
          </w:tcPr>
          <w:p w:rsidR="002B539B" w:rsidRPr="005747EB" w:rsidRDefault="002B539B" w:rsidP="00AC5CE3">
            <w:pPr>
              <w:jc w:val="center"/>
              <w:rPr>
                <w:rFonts w:ascii="Times New Roman" w:hAnsi="Times New Roman"/>
                <w:spacing w:val="-34"/>
                <w:sz w:val="24"/>
                <w:szCs w:val="24"/>
              </w:rPr>
            </w:pPr>
            <w:r w:rsidRPr="005747EB">
              <w:rPr>
                <w:rFonts w:ascii="Times New Roman" w:hAnsi="Times New Roman"/>
                <w:spacing w:val="-34"/>
                <w:sz w:val="24"/>
                <w:szCs w:val="24"/>
              </w:rPr>
              <w:t>Cấp 1</w:t>
            </w:r>
          </w:p>
        </w:tc>
        <w:tc>
          <w:tcPr>
            <w:tcW w:w="588" w:type="dxa"/>
            <w:vAlign w:val="center"/>
            <w:hideMark/>
          </w:tcPr>
          <w:p w:rsidR="002B539B" w:rsidRPr="005747EB" w:rsidRDefault="002B539B" w:rsidP="00AC5CE3">
            <w:pPr>
              <w:jc w:val="center"/>
              <w:rPr>
                <w:rFonts w:ascii="Times New Roman" w:hAnsi="Times New Roman"/>
                <w:spacing w:val="-18"/>
                <w:sz w:val="24"/>
                <w:szCs w:val="24"/>
              </w:rPr>
            </w:pPr>
            <w:r w:rsidRPr="005747EB">
              <w:rPr>
                <w:rFonts w:ascii="Times New Roman" w:hAnsi="Times New Roman"/>
                <w:spacing w:val="-18"/>
                <w:sz w:val="24"/>
                <w:szCs w:val="24"/>
              </w:rPr>
              <w:t>Cấp 2</w:t>
            </w:r>
          </w:p>
        </w:tc>
        <w:tc>
          <w:tcPr>
            <w:tcW w:w="595" w:type="dxa"/>
            <w:vAlign w:val="center"/>
            <w:hideMark/>
          </w:tcPr>
          <w:p w:rsidR="002B539B" w:rsidRPr="005747EB" w:rsidRDefault="002B539B" w:rsidP="00AC5CE3">
            <w:pPr>
              <w:jc w:val="center"/>
              <w:rPr>
                <w:rFonts w:ascii="Times New Roman" w:hAnsi="Times New Roman"/>
                <w:spacing w:val="-10"/>
                <w:sz w:val="24"/>
                <w:szCs w:val="24"/>
              </w:rPr>
            </w:pPr>
            <w:r w:rsidRPr="005747EB">
              <w:rPr>
                <w:rFonts w:ascii="Times New Roman" w:hAnsi="Times New Roman"/>
                <w:spacing w:val="-10"/>
                <w:sz w:val="24"/>
                <w:szCs w:val="24"/>
              </w:rPr>
              <w:t>Cấp 3</w:t>
            </w:r>
          </w:p>
        </w:tc>
        <w:tc>
          <w:tcPr>
            <w:tcW w:w="735" w:type="dxa"/>
            <w:vAlign w:val="center"/>
            <w:hideMark/>
          </w:tcPr>
          <w:p w:rsidR="002B539B" w:rsidRPr="005747EB" w:rsidRDefault="002B539B" w:rsidP="00AC5CE3">
            <w:pPr>
              <w:jc w:val="center"/>
              <w:rPr>
                <w:rFonts w:ascii="Times New Roman" w:hAnsi="Times New Roman"/>
                <w:spacing w:val="-10"/>
                <w:sz w:val="24"/>
                <w:szCs w:val="24"/>
              </w:rPr>
            </w:pPr>
            <w:r w:rsidRPr="005747EB">
              <w:rPr>
                <w:rFonts w:ascii="Times New Roman" w:hAnsi="Times New Roman"/>
                <w:spacing w:val="-10"/>
                <w:sz w:val="24"/>
                <w:szCs w:val="24"/>
              </w:rPr>
              <w:t>Cấp 4</w:t>
            </w:r>
          </w:p>
        </w:tc>
        <w:tc>
          <w:tcPr>
            <w:tcW w:w="1022" w:type="dxa"/>
            <w:vAlign w:val="center"/>
            <w:hideMark/>
          </w:tcPr>
          <w:p w:rsidR="002B539B" w:rsidRPr="005747EB" w:rsidRDefault="002B539B" w:rsidP="00AC5CE3">
            <w:pPr>
              <w:jc w:val="center"/>
              <w:rPr>
                <w:rFonts w:ascii="Times New Roman" w:hAnsi="Times New Roman"/>
                <w:spacing w:val="-10"/>
                <w:sz w:val="24"/>
                <w:szCs w:val="24"/>
              </w:rPr>
            </w:pPr>
            <w:r w:rsidRPr="005747EB">
              <w:rPr>
                <w:rFonts w:ascii="Times New Roman" w:hAnsi="Times New Roman"/>
                <w:spacing w:val="-10"/>
                <w:sz w:val="24"/>
                <w:szCs w:val="24"/>
              </w:rPr>
              <w:t>Cấp 5</w:t>
            </w:r>
          </w:p>
        </w:tc>
        <w:tc>
          <w:tcPr>
            <w:tcW w:w="588" w:type="dxa"/>
            <w:vAlign w:val="center"/>
            <w:hideMark/>
          </w:tcPr>
          <w:p w:rsidR="002B539B" w:rsidRPr="005747EB" w:rsidRDefault="002B539B" w:rsidP="00AC5CE3">
            <w:pPr>
              <w:jc w:val="center"/>
              <w:rPr>
                <w:rFonts w:ascii="Times New Roman" w:hAnsi="Times New Roman"/>
                <w:spacing w:val="-10"/>
                <w:sz w:val="24"/>
                <w:szCs w:val="24"/>
              </w:rPr>
            </w:pPr>
            <w:r w:rsidRPr="005747EB">
              <w:rPr>
                <w:rFonts w:ascii="Times New Roman" w:hAnsi="Times New Roman"/>
                <w:spacing w:val="-18"/>
                <w:sz w:val="24"/>
                <w:szCs w:val="24"/>
              </w:rPr>
              <w:t>Cấp 6</w:t>
            </w:r>
          </w:p>
        </w:tc>
        <w:tc>
          <w:tcPr>
            <w:tcW w:w="3513" w:type="dxa"/>
            <w:vMerge/>
            <w:vAlign w:val="center"/>
            <w:hideMark/>
          </w:tcPr>
          <w:p w:rsidR="002B539B" w:rsidRPr="005747EB" w:rsidRDefault="002B539B" w:rsidP="00AC5CE3">
            <w:pPr>
              <w:jc w:val="both"/>
              <w:rPr>
                <w:rFonts w:ascii="Times New Roman" w:hAnsi="Times New Roman"/>
                <w:b/>
                <w:sz w:val="24"/>
                <w:szCs w:val="24"/>
              </w:rPr>
            </w:pPr>
          </w:p>
        </w:tc>
        <w:tc>
          <w:tcPr>
            <w:tcW w:w="602" w:type="dxa"/>
            <w:vMerge/>
            <w:hideMark/>
          </w:tcPr>
          <w:p w:rsidR="002B539B" w:rsidRPr="005747EB" w:rsidRDefault="002B539B" w:rsidP="00AC5CE3">
            <w:pPr>
              <w:jc w:val="center"/>
              <w:rPr>
                <w:rFonts w:ascii="Times New Roman" w:hAnsi="Times New Roman"/>
                <w:b/>
                <w:sz w:val="24"/>
                <w:szCs w:val="24"/>
              </w:rPr>
            </w:pPr>
          </w:p>
        </w:tc>
        <w:tc>
          <w:tcPr>
            <w:tcW w:w="1162" w:type="dxa"/>
            <w:vMerge/>
            <w:hideMark/>
          </w:tcPr>
          <w:p w:rsidR="002B539B" w:rsidRPr="005747EB" w:rsidRDefault="002B539B" w:rsidP="00AC5CE3">
            <w:pPr>
              <w:jc w:val="right"/>
              <w:rPr>
                <w:rFonts w:ascii="Times New Roman" w:hAnsi="Times New Roman"/>
                <w:b/>
                <w:sz w:val="24"/>
                <w:szCs w:val="24"/>
              </w:rPr>
            </w:pP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I</w:t>
            </w: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sz w:val="24"/>
                <w:szCs w:val="24"/>
              </w:rPr>
            </w:pPr>
            <w:r w:rsidRPr="001C5D40">
              <w:rPr>
                <w:rFonts w:ascii="Times New Roman" w:hAnsi="Times New Roman"/>
                <w:sz w:val="24"/>
                <w:szCs w:val="24"/>
              </w:rPr>
              <w:t>Khoáng sản kim loại</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I1</w:t>
            </w:r>
          </w:p>
        </w:tc>
        <w:tc>
          <w:tcPr>
            <w:tcW w:w="59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sz w:val="24"/>
                <w:szCs w:val="24"/>
              </w:rPr>
            </w:pPr>
            <w:r w:rsidRPr="001C5D40">
              <w:rPr>
                <w:rFonts w:ascii="Times New Roman" w:hAnsi="Times New Roman"/>
                <w:sz w:val="24"/>
                <w:szCs w:val="24"/>
              </w:rPr>
              <w:t>Sắt</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r w:rsidRPr="001C5D40">
              <w:rPr>
                <w:rFonts w:ascii="Times New Roman" w:hAnsi="Times New Roman"/>
                <w:iCs/>
                <w:sz w:val="24"/>
                <w:szCs w:val="24"/>
              </w:rPr>
              <w:t>I101</w:t>
            </w:r>
          </w:p>
        </w:tc>
        <w:tc>
          <w:tcPr>
            <w:tcW w:w="735"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iCs/>
                <w:sz w:val="24"/>
                <w:szCs w:val="24"/>
              </w:rPr>
            </w:pPr>
            <w:r w:rsidRPr="001C5D40">
              <w:rPr>
                <w:rFonts w:ascii="Times New Roman" w:hAnsi="Times New Roman"/>
                <w:iCs/>
                <w:sz w:val="24"/>
                <w:szCs w:val="24"/>
              </w:rPr>
              <w:t>Sắt kim loại</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r w:rsidRPr="001C5D40">
              <w:rPr>
                <w:rFonts w:ascii="Times New Roman" w:hAnsi="Times New Roman"/>
                <w:sz w:val="24"/>
                <w:szCs w:val="24"/>
              </w:rPr>
              <w:t>9.000.000</w:t>
            </w: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r w:rsidRPr="001C5D40">
              <w:rPr>
                <w:rFonts w:ascii="Times New Roman" w:hAnsi="Times New Roman"/>
                <w:iCs/>
                <w:sz w:val="24"/>
                <w:szCs w:val="24"/>
              </w:rPr>
              <w:t>I102</w:t>
            </w:r>
          </w:p>
        </w:tc>
        <w:tc>
          <w:tcPr>
            <w:tcW w:w="735"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iCs/>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iCs/>
                <w:sz w:val="24"/>
                <w:szCs w:val="24"/>
              </w:rPr>
            </w:pPr>
            <w:r w:rsidRPr="001C5D40">
              <w:rPr>
                <w:rFonts w:ascii="Times New Roman" w:hAnsi="Times New Roman"/>
                <w:iCs/>
                <w:sz w:val="24"/>
                <w:szCs w:val="24"/>
              </w:rPr>
              <w:t>Quặng Manhetit (có từ tính)</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I10201</w:t>
            </w: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sz w:val="24"/>
                <w:szCs w:val="24"/>
              </w:rPr>
            </w:pPr>
            <w:r w:rsidRPr="001C5D40">
              <w:rPr>
                <w:rFonts w:ascii="Times New Roman" w:hAnsi="Times New Roman"/>
                <w:sz w:val="24"/>
                <w:szCs w:val="24"/>
              </w:rPr>
              <w:t>Quặng Manhetit có hàm lượng Fe&lt;30%</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r w:rsidRPr="001C5D40">
              <w:rPr>
                <w:rFonts w:ascii="Times New Roman" w:hAnsi="Times New Roman"/>
                <w:sz w:val="24"/>
                <w:szCs w:val="24"/>
              </w:rPr>
              <w:t>250.000</w:t>
            </w: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I10202</w:t>
            </w: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sz w:val="24"/>
                <w:szCs w:val="24"/>
              </w:rPr>
            </w:pPr>
            <w:r w:rsidRPr="001C5D40">
              <w:rPr>
                <w:rFonts w:ascii="Times New Roman" w:hAnsi="Times New Roman"/>
                <w:sz w:val="24"/>
                <w:szCs w:val="24"/>
              </w:rPr>
              <w:t>Quặng Manhetit có hàm lượng 30%≤Fe&lt;40%</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r w:rsidRPr="001C5D40">
              <w:rPr>
                <w:rFonts w:ascii="Times New Roman" w:hAnsi="Times New Roman"/>
                <w:sz w:val="24"/>
                <w:szCs w:val="24"/>
              </w:rPr>
              <w:t>400.000</w:t>
            </w: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I10203</w:t>
            </w: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sz w:val="24"/>
                <w:szCs w:val="24"/>
              </w:rPr>
            </w:pPr>
            <w:r w:rsidRPr="001C5D40">
              <w:rPr>
                <w:rFonts w:ascii="Times New Roman" w:hAnsi="Times New Roman"/>
                <w:sz w:val="24"/>
                <w:szCs w:val="24"/>
              </w:rPr>
              <w:t>Quặng Manhetit có hàm lượng 40%≤Fe&lt;50%</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r w:rsidRPr="001C5D40">
              <w:rPr>
                <w:rFonts w:ascii="Times New Roman" w:hAnsi="Times New Roman"/>
                <w:sz w:val="24"/>
                <w:szCs w:val="24"/>
              </w:rPr>
              <w:t>450.000</w:t>
            </w: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I10204</w:t>
            </w: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sz w:val="24"/>
                <w:szCs w:val="24"/>
              </w:rPr>
            </w:pPr>
            <w:r w:rsidRPr="001C5D40">
              <w:rPr>
                <w:rFonts w:ascii="Times New Roman" w:hAnsi="Times New Roman"/>
                <w:sz w:val="24"/>
                <w:szCs w:val="24"/>
              </w:rPr>
              <w:t>Quặng Manhetit có hàm lượng 50%≤Fe&lt;60%</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r w:rsidRPr="001C5D40">
              <w:rPr>
                <w:rFonts w:ascii="Times New Roman" w:hAnsi="Times New Roman"/>
                <w:sz w:val="24"/>
                <w:szCs w:val="24"/>
              </w:rPr>
              <w:t>800.000</w:t>
            </w:r>
          </w:p>
        </w:tc>
      </w:tr>
      <w:tr w:rsidR="002B539B" w:rsidRPr="0012377B" w:rsidTr="00AC5CE3">
        <w:trPr>
          <w:trHeight w:val="20"/>
        </w:trPr>
        <w:tc>
          <w:tcPr>
            <w:tcW w:w="476"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I10205</w:t>
            </w:r>
          </w:p>
        </w:tc>
        <w:tc>
          <w:tcPr>
            <w:tcW w:w="102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791338">
            <w:pPr>
              <w:spacing w:before="60" w:after="60" w:line="300" w:lineRule="exact"/>
              <w:jc w:val="both"/>
              <w:rPr>
                <w:rFonts w:ascii="Times New Roman" w:hAnsi="Times New Roman"/>
                <w:b/>
                <w:sz w:val="24"/>
                <w:szCs w:val="24"/>
              </w:rPr>
            </w:pPr>
            <w:r w:rsidRPr="001C5D40">
              <w:rPr>
                <w:rFonts w:ascii="Times New Roman" w:hAnsi="Times New Roman"/>
                <w:sz w:val="24"/>
                <w:szCs w:val="24"/>
              </w:rPr>
              <w:t>Quặng Manhetit có hàm lượng Fe≥60%</w:t>
            </w:r>
          </w:p>
        </w:tc>
        <w:tc>
          <w:tcPr>
            <w:tcW w:w="602" w:type="dxa"/>
            <w:vAlign w:val="center"/>
            <w:hideMark/>
          </w:tcPr>
          <w:p w:rsidR="002B539B" w:rsidRPr="001C5D40" w:rsidRDefault="002B539B" w:rsidP="00791338">
            <w:pPr>
              <w:spacing w:before="60" w:after="60" w:line="30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91338">
            <w:pPr>
              <w:spacing w:before="60" w:after="60" w:line="300" w:lineRule="exact"/>
              <w:jc w:val="right"/>
              <w:rPr>
                <w:rFonts w:ascii="Times New Roman" w:hAnsi="Times New Roman"/>
                <w:b/>
                <w:sz w:val="24"/>
                <w:szCs w:val="24"/>
              </w:rPr>
            </w:pPr>
            <w:r w:rsidRPr="001C5D40">
              <w:rPr>
                <w:rFonts w:ascii="Times New Roman" w:hAnsi="Times New Roman"/>
                <w:sz w:val="24"/>
                <w:szCs w:val="24"/>
              </w:rPr>
              <w:t>1.050.000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I103</w:t>
            </w:r>
          </w:p>
        </w:tc>
        <w:tc>
          <w:tcPr>
            <w:tcW w:w="735" w:type="dxa"/>
            <w:vAlign w:val="center"/>
            <w:hideMark/>
          </w:tcPr>
          <w:p w:rsidR="002B539B" w:rsidRPr="001C5D40" w:rsidRDefault="002B539B" w:rsidP="00AC5CE3">
            <w:pPr>
              <w:spacing w:before="60" w:after="60" w:line="34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4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Quặng Limonit (không từ tính)</w:t>
            </w:r>
          </w:p>
        </w:tc>
        <w:tc>
          <w:tcPr>
            <w:tcW w:w="60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4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I10301</w:t>
            </w:r>
          </w:p>
        </w:tc>
        <w:tc>
          <w:tcPr>
            <w:tcW w:w="102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40" w:lineRule="exact"/>
              <w:jc w:val="both"/>
              <w:rPr>
                <w:rFonts w:ascii="Times New Roman" w:hAnsi="Times New Roman"/>
                <w:b/>
                <w:sz w:val="24"/>
                <w:szCs w:val="24"/>
              </w:rPr>
            </w:pPr>
            <w:r w:rsidRPr="001C5D40">
              <w:rPr>
                <w:rFonts w:ascii="Times New Roman" w:hAnsi="Times New Roman"/>
                <w:sz w:val="24"/>
                <w:szCs w:val="24"/>
              </w:rPr>
              <w:t>Quặng limonit có hàm lượng Fe≤30%</w:t>
            </w:r>
          </w:p>
        </w:tc>
        <w:tc>
          <w:tcPr>
            <w:tcW w:w="60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40" w:lineRule="exact"/>
              <w:jc w:val="right"/>
              <w:rPr>
                <w:rFonts w:ascii="Times New Roman" w:hAnsi="Times New Roman"/>
                <w:b/>
                <w:sz w:val="24"/>
                <w:szCs w:val="24"/>
              </w:rPr>
            </w:pPr>
            <w:r w:rsidRPr="001C5D40">
              <w:rPr>
                <w:rFonts w:ascii="Times New Roman" w:hAnsi="Times New Roman"/>
                <w:sz w:val="24"/>
                <w:szCs w:val="24"/>
              </w:rPr>
              <w:t>150.000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I10302</w:t>
            </w:r>
          </w:p>
        </w:tc>
        <w:tc>
          <w:tcPr>
            <w:tcW w:w="102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40" w:lineRule="exact"/>
              <w:jc w:val="both"/>
              <w:rPr>
                <w:rFonts w:ascii="Times New Roman" w:hAnsi="Times New Roman"/>
                <w:b/>
                <w:sz w:val="24"/>
                <w:szCs w:val="24"/>
              </w:rPr>
            </w:pPr>
            <w:r w:rsidRPr="001C5D40">
              <w:rPr>
                <w:rFonts w:ascii="Times New Roman" w:hAnsi="Times New Roman"/>
                <w:sz w:val="24"/>
                <w:szCs w:val="24"/>
              </w:rPr>
              <w:t>Quặng limonit có hàm lượng 30%&lt;Fe≤40%</w:t>
            </w:r>
          </w:p>
        </w:tc>
        <w:tc>
          <w:tcPr>
            <w:tcW w:w="60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40" w:lineRule="exact"/>
              <w:jc w:val="right"/>
              <w:rPr>
                <w:rFonts w:ascii="Times New Roman" w:hAnsi="Times New Roman"/>
                <w:b/>
                <w:sz w:val="24"/>
                <w:szCs w:val="24"/>
              </w:rPr>
            </w:pPr>
            <w:r w:rsidRPr="001C5D40">
              <w:rPr>
                <w:rFonts w:ascii="Times New Roman" w:hAnsi="Times New Roman"/>
                <w:sz w:val="24"/>
                <w:szCs w:val="24"/>
              </w:rPr>
              <w:t>245.000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I10303</w:t>
            </w:r>
          </w:p>
        </w:tc>
        <w:tc>
          <w:tcPr>
            <w:tcW w:w="102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40" w:lineRule="exact"/>
              <w:jc w:val="both"/>
              <w:rPr>
                <w:rFonts w:ascii="Times New Roman" w:hAnsi="Times New Roman"/>
                <w:b/>
                <w:sz w:val="24"/>
                <w:szCs w:val="24"/>
              </w:rPr>
            </w:pPr>
            <w:r w:rsidRPr="001C5D40">
              <w:rPr>
                <w:rFonts w:ascii="Times New Roman" w:hAnsi="Times New Roman"/>
                <w:sz w:val="24"/>
                <w:szCs w:val="24"/>
              </w:rPr>
              <w:t>Quặng limonit có hàm lượng 40%&lt;Fe≤50%</w:t>
            </w:r>
          </w:p>
        </w:tc>
        <w:tc>
          <w:tcPr>
            <w:tcW w:w="60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40" w:lineRule="exact"/>
              <w:jc w:val="right"/>
              <w:rPr>
                <w:rFonts w:ascii="Times New Roman" w:hAnsi="Times New Roman"/>
                <w:b/>
                <w:sz w:val="24"/>
                <w:szCs w:val="24"/>
              </w:rPr>
            </w:pPr>
            <w:r w:rsidRPr="001C5D40">
              <w:rPr>
                <w:rFonts w:ascii="Times New Roman" w:hAnsi="Times New Roman"/>
                <w:sz w:val="24"/>
                <w:szCs w:val="24"/>
              </w:rPr>
              <w:t>310.000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I10304</w:t>
            </w:r>
          </w:p>
        </w:tc>
        <w:tc>
          <w:tcPr>
            <w:tcW w:w="102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40" w:lineRule="exact"/>
              <w:jc w:val="both"/>
              <w:rPr>
                <w:rFonts w:ascii="Times New Roman" w:hAnsi="Times New Roman"/>
                <w:b/>
                <w:sz w:val="24"/>
                <w:szCs w:val="24"/>
              </w:rPr>
            </w:pPr>
            <w:r w:rsidRPr="001C5D40">
              <w:rPr>
                <w:rFonts w:ascii="Times New Roman" w:hAnsi="Times New Roman"/>
                <w:sz w:val="24"/>
                <w:szCs w:val="24"/>
              </w:rPr>
              <w:t>Quặng limonit có hàm lượng 50%&lt;Fe≤60%</w:t>
            </w:r>
          </w:p>
        </w:tc>
        <w:tc>
          <w:tcPr>
            <w:tcW w:w="60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40" w:lineRule="exact"/>
              <w:jc w:val="right"/>
              <w:rPr>
                <w:rFonts w:ascii="Times New Roman" w:hAnsi="Times New Roman"/>
                <w:b/>
                <w:sz w:val="24"/>
                <w:szCs w:val="24"/>
              </w:rPr>
            </w:pPr>
            <w:r w:rsidRPr="001C5D40">
              <w:rPr>
                <w:rFonts w:ascii="Times New Roman" w:hAnsi="Times New Roman"/>
                <w:sz w:val="24"/>
                <w:szCs w:val="24"/>
              </w:rPr>
              <w:t>380.000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I10305</w:t>
            </w:r>
          </w:p>
        </w:tc>
        <w:tc>
          <w:tcPr>
            <w:tcW w:w="102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40" w:lineRule="exact"/>
              <w:jc w:val="both"/>
              <w:rPr>
                <w:rFonts w:ascii="Times New Roman" w:hAnsi="Times New Roman"/>
                <w:b/>
                <w:sz w:val="24"/>
                <w:szCs w:val="24"/>
              </w:rPr>
            </w:pPr>
            <w:r w:rsidRPr="001C5D40">
              <w:rPr>
                <w:rFonts w:ascii="Times New Roman" w:hAnsi="Times New Roman"/>
                <w:sz w:val="24"/>
                <w:szCs w:val="24"/>
              </w:rPr>
              <w:t>Quặng limonit có hàm lượng Fe&gt;60%</w:t>
            </w:r>
          </w:p>
        </w:tc>
        <w:tc>
          <w:tcPr>
            <w:tcW w:w="60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40" w:lineRule="exact"/>
              <w:jc w:val="right"/>
              <w:rPr>
                <w:rFonts w:ascii="Times New Roman" w:hAnsi="Times New Roman"/>
                <w:b/>
                <w:sz w:val="24"/>
                <w:szCs w:val="24"/>
              </w:rPr>
            </w:pPr>
            <w:r w:rsidRPr="001C5D40">
              <w:rPr>
                <w:rFonts w:ascii="Times New Roman" w:hAnsi="Times New Roman"/>
                <w:sz w:val="24"/>
                <w:szCs w:val="24"/>
              </w:rPr>
              <w:t>510.000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I104</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sắt Deluvi</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165.000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I2</w:t>
            </w: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Mangan (Măng-gan)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I201</w:t>
            </w:r>
          </w:p>
        </w:tc>
        <w:tc>
          <w:tcPr>
            <w:tcW w:w="735"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Quặng mangan có hàm lượng Mn≤20%</w:t>
            </w:r>
          </w:p>
        </w:tc>
        <w:tc>
          <w:tcPr>
            <w:tcW w:w="602" w:type="dxa"/>
            <w:vAlign w:val="center"/>
            <w:hideMark/>
          </w:tcPr>
          <w:p w:rsidR="002B539B" w:rsidRPr="001C5D40" w:rsidRDefault="002B539B" w:rsidP="00AC5CE3">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40" w:lineRule="exact"/>
              <w:jc w:val="right"/>
              <w:rPr>
                <w:rFonts w:ascii="Times New Roman" w:hAnsi="Times New Roman"/>
                <w:b/>
                <w:sz w:val="24"/>
                <w:szCs w:val="24"/>
              </w:rPr>
            </w:pPr>
            <w:r w:rsidRPr="001C5D40">
              <w:rPr>
                <w:rFonts w:ascii="Times New Roman" w:hAnsi="Times New Roman"/>
                <w:sz w:val="24"/>
                <w:szCs w:val="24"/>
              </w:rPr>
              <w:t>490.000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I202</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Quặng mangan có hàm lượng 20%&lt;Mn≤25%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I203</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mangan có hàm lượng 25%&lt;Mn≤30%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1.300.000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I204</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mangan có hàm lượng 30%&lt;Mn≤35%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1.600.000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I205</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mangan có hàm lượng 35%&lt;Mn≤40%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2.100.000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I206</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mangan có hàm lượng Mn&gt;40%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3.000.000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w:t>
            </w: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Titan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I301</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titan gốc (ilmenit)</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I30101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gốc titan có hàm lượng TiO</w:t>
            </w:r>
            <w:r w:rsidRPr="001C5D40">
              <w:rPr>
                <w:rFonts w:ascii="Times New Roman" w:hAnsi="Times New Roman"/>
                <w:sz w:val="24"/>
                <w:szCs w:val="24"/>
                <w:vertAlign w:val="subscript"/>
              </w:rPr>
              <w:t>2</w:t>
            </w:r>
            <w:r w:rsidRPr="001C5D40">
              <w:rPr>
                <w:rFonts w:ascii="Times New Roman" w:hAnsi="Times New Roman"/>
                <w:sz w:val="24"/>
                <w:szCs w:val="24"/>
              </w:rPr>
              <w:t>≤10%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130.000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I30102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gốc titan có hàm lượng 10%&lt;TiO</w:t>
            </w:r>
            <w:r w:rsidRPr="001C5D40">
              <w:rPr>
                <w:rFonts w:ascii="Times New Roman" w:hAnsi="Times New Roman"/>
                <w:sz w:val="24"/>
                <w:szCs w:val="24"/>
                <w:vertAlign w:val="subscript"/>
              </w:rPr>
              <w:t>2</w:t>
            </w:r>
            <w:r w:rsidRPr="001C5D40">
              <w:rPr>
                <w:rFonts w:ascii="Times New Roman" w:hAnsi="Times New Roman"/>
                <w:sz w:val="24"/>
                <w:szCs w:val="24"/>
              </w:rPr>
              <w:t>≤15%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180.000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I30103</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gốc titan có hàm lượng 15%&lt;TiO</w:t>
            </w:r>
            <w:r w:rsidRPr="001C5D40">
              <w:rPr>
                <w:rFonts w:ascii="Times New Roman" w:hAnsi="Times New Roman"/>
                <w:sz w:val="24"/>
                <w:szCs w:val="24"/>
                <w:vertAlign w:val="subscript"/>
              </w:rPr>
              <w:t>2</w:t>
            </w:r>
            <w:r w:rsidRPr="001C5D40">
              <w:rPr>
                <w:rFonts w:ascii="Times New Roman" w:hAnsi="Times New Roman"/>
                <w:sz w:val="24"/>
                <w:szCs w:val="24"/>
              </w:rPr>
              <w:t>≤20%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255.000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I30104</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gốc titan có hàm lượng TiO</w:t>
            </w:r>
            <w:r w:rsidRPr="001C5D40">
              <w:rPr>
                <w:rFonts w:ascii="Times New Roman" w:hAnsi="Times New Roman"/>
                <w:sz w:val="24"/>
                <w:szCs w:val="24"/>
                <w:vertAlign w:val="subscript"/>
              </w:rPr>
              <w:t>2</w:t>
            </w:r>
            <w:r w:rsidRPr="001C5D40">
              <w:rPr>
                <w:rFonts w:ascii="Times New Roman" w:hAnsi="Times New Roman"/>
                <w:sz w:val="24"/>
                <w:szCs w:val="24"/>
              </w:rPr>
              <w:t>&gt;20%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467.500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I302</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titan sa khoáng</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w:t>
            </w:r>
            <w:r w:rsidR="00027600">
              <w:rPr>
                <w:rFonts w:ascii="Times New Roman" w:hAnsi="Times New Roman"/>
                <w:sz w:val="24"/>
                <w:szCs w:val="24"/>
              </w:rPr>
              <w:t>ng t</w:t>
            </w:r>
            <w:r w:rsidRPr="001C5D40">
              <w:rPr>
                <w:rFonts w:ascii="Times New Roman" w:hAnsi="Times New Roman"/>
                <w:sz w:val="24"/>
                <w:szCs w:val="24"/>
              </w:rPr>
              <w:t>itan sa khoáng chưa qua tuyển tách</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1.150.000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Titan sa khoáng đã qua tuyển tách (tinh quặ</w:t>
            </w:r>
            <w:r w:rsidR="00027600">
              <w:rPr>
                <w:rFonts w:ascii="Times New Roman" w:hAnsi="Times New Roman"/>
                <w:sz w:val="24"/>
                <w:szCs w:val="24"/>
              </w:rPr>
              <w:t>ng t</w:t>
            </w:r>
            <w:r w:rsidRPr="001C5D40">
              <w:rPr>
                <w:rFonts w:ascii="Times New Roman" w:hAnsi="Times New Roman"/>
                <w:sz w:val="24"/>
                <w:szCs w:val="24"/>
              </w:rPr>
              <w:t>itan)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I3020201</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Ilmenit</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2.275.000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I3020202</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Zircon có hàm lượng ZrO</w:t>
            </w:r>
            <w:r w:rsidRPr="001C5D40">
              <w:rPr>
                <w:rFonts w:ascii="Times New Roman" w:hAnsi="Times New Roman"/>
                <w:sz w:val="24"/>
                <w:szCs w:val="24"/>
                <w:vertAlign w:val="subscript"/>
              </w:rPr>
              <w:t>2</w:t>
            </w:r>
            <w:r w:rsidRPr="001C5D40">
              <w:rPr>
                <w:rFonts w:ascii="Times New Roman" w:hAnsi="Times New Roman"/>
                <w:sz w:val="24"/>
                <w:szCs w:val="24"/>
              </w:rPr>
              <w:t>&lt;65%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6.800.000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I3020203</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Zircon có hàm lượng ZrO</w:t>
            </w:r>
            <w:r w:rsidRPr="001C5D40">
              <w:rPr>
                <w:rFonts w:ascii="Times New Roman" w:hAnsi="Times New Roman"/>
                <w:sz w:val="24"/>
                <w:szCs w:val="24"/>
                <w:vertAlign w:val="subscript"/>
              </w:rPr>
              <w:t>2</w:t>
            </w:r>
            <w:r w:rsidRPr="001C5D40">
              <w:rPr>
                <w:rFonts w:ascii="Times New Roman" w:hAnsi="Times New Roman"/>
                <w:sz w:val="24"/>
                <w:szCs w:val="24"/>
              </w:rPr>
              <w:t>≥65%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16.500.000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I3020204</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Rutil</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9.350.000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I3020205</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Monazite</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29.750.000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I3020206</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Manhectic</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775.000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I3020207</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Xỉ titan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12.750.000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I3020208</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Các sản phẩm còn lại</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3.500.000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w:t>
            </w: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Vàng</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I401</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vàng gốc</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vàng có hàm lượng Au &lt;2 gram/Tấn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1.105.000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vàng có hàm lượng 2≤Au&lt;3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1.615.000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I40103</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vàng có hàm lượng 3≤Au&lt;4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2.200.000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I40104</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vàng có hàm lượng 4≤Au&lt;5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2.850.000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I40105</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vàng có hàm lượng 5≤Au&lt;6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3.500.000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I40106</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vàng có hàm lượng 6≤Au&lt;7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4.150.000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I40107</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vàng có hàm lượng 7≤Au&lt;8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4.800.000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I40108</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vàng có hàm lượng Au≥8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5.650.000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I402</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282D96" w:rsidRDefault="002B539B" w:rsidP="00AC5CE3">
            <w:pPr>
              <w:spacing w:before="60" w:after="60" w:line="320" w:lineRule="exact"/>
              <w:jc w:val="both"/>
              <w:rPr>
                <w:rFonts w:ascii="Times New Roman" w:hAnsi="Times New Roman"/>
                <w:b/>
                <w:iCs/>
                <w:spacing w:val="-18"/>
                <w:sz w:val="24"/>
                <w:szCs w:val="24"/>
              </w:rPr>
            </w:pPr>
            <w:r w:rsidRPr="00282D96">
              <w:rPr>
                <w:rFonts w:ascii="Times New Roman" w:hAnsi="Times New Roman"/>
                <w:iCs/>
                <w:spacing w:val="-18"/>
                <w:sz w:val="24"/>
                <w:szCs w:val="24"/>
              </w:rPr>
              <w:t>Vàng kim loại (vàng cốm); vàng sa khoáng</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kg</w:t>
            </w:r>
          </w:p>
        </w:tc>
        <w:tc>
          <w:tcPr>
            <w:tcW w:w="1162" w:type="dxa"/>
            <w:noWrap/>
            <w:vAlign w:val="center"/>
            <w:hideMark/>
          </w:tcPr>
          <w:p w:rsidR="002B539B" w:rsidRPr="00027600" w:rsidRDefault="002B539B" w:rsidP="00AC5CE3">
            <w:pPr>
              <w:spacing w:before="60" w:after="60" w:line="320" w:lineRule="exact"/>
              <w:jc w:val="right"/>
              <w:rPr>
                <w:rFonts w:ascii="Times New Roman" w:hAnsi="Times New Roman"/>
                <w:b/>
                <w:spacing w:val="-10"/>
                <w:sz w:val="24"/>
                <w:szCs w:val="24"/>
              </w:rPr>
            </w:pPr>
            <w:r w:rsidRPr="00027600">
              <w:rPr>
                <w:rFonts w:ascii="Times New Roman" w:hAnsi="Times New Roman"/>
                <w:spacing w:val="-10"/>
                <w:sz w:val="24"/>
                <w:szCs w:val="24"/>
              </w:rPr>
              <w:t>750.000.000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I403</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Tinh quặng vàng</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I40301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quặng vàng có hàm lượng 82 &lt;Au ≤240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027600" w:rsidRDefault="002B539B" w:rsidP="00AC5CE3">
            <w:pPr>
              <w:spacing w:before="60" w:after="60" w:line="320" w:lineRule="exact"/>
              <w:jc w:val="right"/>
              <w:rPr>
                <w:rFonts w:ascii="Times New Roman" w:hAnsi="Times New Roman"/>
                <w:spacing w:val="-10"/>
                <w:sz w:val="24"/>
                <w:szCs w:val="24"/>
              </w:rPr>
            </w:pPr>
            <w:r w:rsidRPr="00027600">
              <w:rPr>
                <w:rFonts w:ascii="Times New Roman" w:hAnsi="Times New Roman"/>
                <w:spacing w:val="-10"/>
                <w:sz w:val="24"/>
                <w:szCs w:val="24"/>
              </w:rPr>
              <w:t>154.000.000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I40302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quặng vàng có hàm lượng Au &gt; 240 gram/tấn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027600" w:rsidRDefault="002B539B" w:rsidP="00AC5CE3">
            <w:pPr>
              <w:spacing w:before="60" w:after="60" w:line="320" w:lineRule="exact"/>
              <w:jc w:val="right"/>
              <w:rPr>
                <w:rFonts w:ascii="Times New Roman" w:hAnsi="Times New Roman"/>
                <w:spacing w:val="-10"/>
                <w:sz w:val="24"/>
                <w:szCs w:val="24"/>
              </w:rPr>
            </w:pPr>
            <w:r w:rsidRPr="00027600">
              <w:rPr>
                <w:rFonts w:ascii="Times New Roman" w:hAnsi="Times New Roman"/>
                <w:spacing w:val="-10"/>
                <w:sz w:val="24"/>
                <w:szCs w:val="24"/>
              </w:rPr>
              <w:t>175.000.000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r w:rsidRPr="001C5D40">
              <w:rPr>
                <w:rFonts w:ascii="Times New Roman" w:hAnsi="Times New Roman"/>
                <w:sz w:val="24"/>
                <w:szCs w:val="24"/>
              </w:rPr>
              <w:t>I5</w:t>
            </w:r>
          </w:p>
        </w:tc>
        <w:tc>
          <w:tcPr>
            <w:tcW w:w="59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00" w:lineRule="exact"/>
              <w:jc w:val="both"/>
              <w:rPr>
                <w:rFonts w:ascii="Times New Roman" w:hAnsi="Times New Roman"/>
                <w:b/>
                <w:sz w:val="24"/>
                <w:szCs w:val="24"/>
              </w:rPr>
            </w:pPr>
            <w:r w:rsidRPr="001C5D40">
              <w:rPr>
                <w:rFonts w:ascii="Times New Roman" w:hAnsi="Times New Roman"/>
                <w:sz w:val="24"/>
                <w:szCs w:val="24"/>
              </w:rPr>
              <w:t>Đất hiếm</w:t>
            </w:r>
          </w:p>
        </w:tc>
        <w:tc>
          <w:tcPr>
            <w:tcW w:w="60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0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I501</w:t>
            </w:r>
          </w:p>
        </w:tc>
        <w:tc>
          <w:tcPr>
            <w:tcW w:w="73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1022"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588"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3513" w:type="dxa"/>
            <w:vAlign w:val="center"/>
            <w:hideMark/>
          </w:tcPr>
          <w:p w:rsidR="002B539B" w:rsidRPr="001C5D40" w:rsidRDefault="002B539B" w:rsidP="002F76C5">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Quặng đất hiếm có hàm lượng TR</w:t>
            </w:r>
            <w:r w:rsidRPr="001C5D40">
              <w:rPr>
                <w:rFonts w:ascii="Times New Roman" w:hAnsi="Times New Roman"/>
                <w:iCs/>
                <w:sz w:val="24"/>
                <w:szCs w:val="24"/>
                <w:vertAlign w:val="subscript"/>
              </w:rPr>
              <w:t>2</w:t>
            </w:r>
            <w:r w:rsidRPr="001C5D40">
              <w:rPr>
                <w:rFonts w:ascii="Times New Roman" w:hAnsi="Times New Roman"/>
                <w:iCs/>
                <w:sz w:val="24"/>
                <w:szCs w:val="24"/>
              </w:rPr>
              <w:t>O</w:t>
            </w:r>
            <w:r w:rsidRPr="001C5D40">
              <w:rPr>
                <w:rFonts w:ascii="Times New Roman" w:hAnsi="Times New Roman"/>
                <w:iCs/>
                <w:sz w:val="24"/>
                <w:szCs w:val="24"/>
                <w:vertAlign w:val="subscript"/>
              </w:rPr>
              <w:t>3</w:t>
            </w:r>
            <w:r w:rsidRPr="001C5D40">
              <w:rPr>
                <w:rFonts w:ascii="Times New Roman" w:hAnsi="Times New Roman"/>
                <w:iCs/>
                <w:sz w:val="24"/>
                <w:szCs w:val="24"/>
              </w:rPr>
              <w:t>≤1%</w:t>
            </w:r>
          </w:p>
        </w:tc>
        <w:tc>
          <w:tcPr>
            <w:tcW w:w="602"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2F76C5">
            <w:pPr>
              <w:spacing w:before="60" w:after="60" w:line="340" w:lineRule="exact"/>
              <w:jc w:val="right"/>
              <w:rPr>
                <w:rFonts w:ascii="Times New Roman" w:hAnsi="Times New Roman"/>
                <w:b/>
                <w:sz w:val="24"/>
                <w:szCs w:val="24"/>
              </w:rPr>
            </w:pPr>
            <w:r w:rsidRPr="001C5D40">
              <w:rPr>
                <w:rFonts w:ascii="Times New Roman" w:hAnsi="Times New Roman"/>
                <w:sz w:val="24"/>
                <w:szCs w:val="24"/>
              </w:rPr>
              <w:t>102.000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I502</w:t>
            </w:r>
          </w:p>
        </w:tc>
        <w:tc>
          <w:tcPr>
            <w:tcW w:w="73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1022"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588"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3513" w:type="dxa"/>
            <w:vAlign w:val="center"/>
            <w:hideMark/>
          </w:tcPr>
          <w:p w:rsidR="002B539B" w:rsidRPr="001C5D40" w:rsidRDefault="002B539B" w:rsidP="002F76C5">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Quặng đất hiếm có hàm lượng 1%&lt;TR</w:t>
            </w:r>
            <w:r w:rsidRPr="001C5D40">
              <w:rPr>
                <w:rFonts w:ascii="Times New Roman" w:hAnsi="Times New Roman"/>
                <w:iCs/>
                <w:sz w:val="24"/>
                <w:szCs w:val="24"/>
                <w:vertAlign w:val="subscript"/>
              </w:rPr>
              <w:t>2</w:t>
            </w:r>
            <w:r w:rsidRPr="001C5D40">
              <w:rPr>
                <w:rFonts w:ascii="Times New Roman" w:hAnsi="Times New Roman"/>
                <w:iCs/>
                <w:sz w:val="24"/>
                <w:szCs w:val="24"/>
              </w:rPr>
              <w:t>O</w:t>
            </w:r>
            <w:r w:rsidRPr="001C5D40">
              <w:rPr>
                <w:rFonts w:ascii="Times New Roman" w:hAnsi="Times New Roman"/>
                <w:iCs/>
                <w:sz w:val="24"/>
                <w:szCs w:val="24"/>
                <w:vertAlign w:val="subscript"/>
              </w:rPr>
              <w:t>3</w:t>
            </w:r>
            <w:r w:rsidRPr="001C5D40">
              <w:rPr>
                <w:rFonts w:ascii="Times New Roman" w:hAnsi="Times New Roman"/>
                <w:iCs/>
                <w:sz w:val="24"/>
                <w:szCs w:val="24"/>
              </w:rPr>
              <w:t>≤2%</w:t>
            </w:r>
          </w:p>
        </w:tc>
        <w:tc>
          <w:tcPr>
            <w:tcW w:w="602"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2F76C5">
            <w:pPr>
              <w:spacing w:before="60" w:after="60" w:line="340" w:lineRule="exact"/>
              <w:jc w:val="right"/>
              <w:rPr>
                <w:rFonts w:ascii="Times New Roman" w:hAnsi="Times New Roman"/>
                <w:b/>
                <w:sz w:val="24"/>
                <w:szCs w:val="24"/>
              </w:rPr>
            </w:pPr>
            <w:r w:rsidRPr="001C5D40">
              <w:rPr>
                <w:rFonts w:ascii="Times New Roman" w:hAnsi="Times New Roman"/>
                <w:sz w:val="24"/>
                <w:szCs w:val="24"/>
              </w:rPr>
              <w:t>161.500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I503</w:t>
            </w:r>
          </w:p>
        </w:tc>
        <w:tc>
          <w:tcPr>
            <w:tcW w:w="73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1022"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588"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p>
        </w:tc>
        <w:tc>
          <w:tcPr>
            <w:tcW w:w="3513" w:type="dxa"/>
            <w:vAlign w:val="center"/>
            <w:hideMark/>
          </w:tcPr>
          <w:p w:rsidR="002B539B" w:rsidRPr="001C5D40" w:rsidRDefault="002B539B" w:rsidP="002F76C5">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Quặng đất hiếm có hàm lượng 2%&lt;TR</w:t>
            </w:r>
            <w:r w:rsidRPr="001C5D40">
              <w:rPr>
                <w:rFonts w:ascii="Times New Roman" w:hAnsi="Times New Roman"/>
                <w:iCs/>
                <w:sz w:val="24"/>
                <w:szCs w:val="24"/>
                <w:vertAlign w:val="subscript"/>
              </w:rPr>
              <w:t>2</w:t>
            </w:r>
            <w:r w:rsidRPr="001C5D40">
              <w:rPr>
                <w:rFonts w:ascii="Times New Roman" w:hAnsi="Times New Roman"/>
                <w:iCs/>
                <w:sz w:val="24"/>
                <w:szCs w:val="24"/>
              </w:rPr>
              <w:t>O</w:t>
            </w:r>
            <w:r w:rsidRPr="001C5D40">
              <w:rPr>
                <w:rFonts w:ascii="Times New Roman" w:hAnsi="Times New Roman"/>
                <w:iCs/>
                <w:sz w:val="24"/>
                <w:szCs w:val="24"/>
                <w:vertAlign w:val="subscript"/>
              </w:rPr>
              <w:t>3</w:t>
            </w:r>
            <w:r w:rsidRPr="001C5D40">
              <w:rPr>
                <w:rFonts w:ascii="Times New Roman" w:hAnsi="Times New Roman"/>
                <w:iCs/>
                <w:sz w:val="24"/>
                <w:szCs w:val="24"/>
              </w:rPr>
              <w:t>≤3%</w:t>
            </w:r>
          </w:p>
        </w:tc>
        <w:tc>
          <w:tcPr>
            <w:tcW w:w="602"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2F76C5">
            <w:pPr>
              <w:spacing w:before="60" w:after="60" w:line="340" w:lineRule="exact"/>
              <w:jc w:val="right"/>
              <w:rPr>
                <w:rFonts w:ascii="Times New Roman" w:hAnsi="Times New Roman"/>
                <w:b/>
                <w:sz w:val="24"/>
                <w:szCs w:val="24"/>
              </w:rPr>
            </w:pPr>
            <w:r w:rsidRPr="001C5D40">
              <w:rPr>
                <w:rFonts w:ascii="Times New Roman" w:hAnsi="Times New Roman"/>
                <w:sz w:val="24"/>
                <w:szCs w:val="24"/>
              </w:rPr>
              <w:t>230.000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I504</w:t>
            </w:r>
          </w:p>
        </w:tc>
        <w:tc>
          <w:tcPr>
            <w:tcW w:w="735"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p>
        </w:tc>
        <w:tc>
          <w:tcPr>
            <w:tcW w:w="1022"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2F76C5">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Quặng đất hiếm có hàm lượng 3%&lt;TR</w:t>
            </w:r>
            <w:r w:rsidRPr="001C5D40">
              <w:rPr>
                <w:rFonts w:ascii="Times New Roman" w:hAnsi="Times New Roman"/>
                <w:iCs/>
                <w:sz w:val="24"/>
                <w:szCs w:val="24"/>
                <w:vertAlign w:val="subscript"/>
              </w:rPr>
              <w:t>2</w:t>
            </w:r>
            <w:r w:rsidRPr="001C5D40">
              <w:rPr>
                <w:rFonts w:ascii="Times New Roman" w:hAnsi="Times New Roman"/>
                <w:iCs/>
                <w:sz w:val="24"/>
                <w:szCs w:val="24"/>
              </w:rPr>
              <w:t>O</w:t>
            </w:r>
            <w:r w:rsidRPr="001C5D40">
              <w:rPr>
                <w:rFonts w:ascii="Times New Roman" w:hAnsi="Times New Roman"/>
                <w:iCs/>
                <w:sz w:val="24"/>
                <w:szCs w:val="24"/>
                <w:vertAlign w:val="subscript"/>
              </w:rPr>
              <w:t>3</w:t>
            </w:r>
            <w:r w:rsidRPr="001C5D40">
              <w:rPr>
                <w:rFonts w:ascii="Times New Roman" w:hAnsi="Times New Roman"/>
                <w:iCs/>
                <w:sz w:val="24"/>
                <w:szCs w:val="24"/>
              </w:rPr>
              <w:t>≤4%</w:t>
            </w:r>
          </w:p>
        </w:tc>
        <w:tc>
          <w:tcPr>
            <w:tcW w:w="602"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2F76C5">
            <w:pPr>
              <w:spacing w:before="60" w:after="60" w:line="340" w:lineRule="exact"/>
              <w:jc w:val="right"/>
              <w:rPr>
                <w:rFonts w:ascii="Times New Roman" w:hAnsi="Times New Roman"/>
                <w:b/>
                <w:sz w:val="24"/>
                <w:szCs w:val="24"/>
              </w:rPr>
            </w:pPr>
            <w:r w:rsidRPr="001C5D40">
              <w:rPr>
                <w:rFonts w:ascii="Times New Roman" w:hAnsi="Times New Roman"/>
                <w:sz w:val="24"/>
                <w:szCs w:val="24"/>
              </w:rPr>
              <w:t>310.000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2F76C5">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I505</w:t>
            </w:r>
          </w:p>
        </w:tc>
        <w:tc>
          <w:tcPr>
            <w:tcW w:w="735"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p>
        </w:tc>
        <w:tc>
          <w:tcPr>
            <w:tcW w:w="1022"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2F76C5">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Quặng đất hiếm có hàm lượng 4%&lt;TR</w:t>
            </w:r>
            <w:r w:rsidRPr="001C5D40">
              <w:rPr>
                <w:rFonts w:ascii="Times New Roman" w:hAnsi="Times New Roman"/>
                <w:iCs/>
                <w:sz w:val="24"/>
                <w:szCs w:val="24"/>
                <w:vertAlign w:val="subscript"/>
              </w:rPr>
              <w:t>2</w:t>
            </w:r>
            <w:r w:rsidRPr="001C5D40">
              <w:rPr>
                <w:rFonts w:ascii="Times New Roman" w:hAnsi="Times New Roman"/>
                <w:iCs/>
                <w:sz w:val="24"/>
                <w:szCs w:val="24"/>
              </w:rPr>
              <w:t>O</w:t>
            </w:r>
            <w:r w:rsidRPr="001C5D40">
              <w:rPr>
                <w:rFonts w:ascii="Times New Roman" w:hAnsi="Times New Roman"/>
                <w:iCs/>
                <w:sz w:val="24"/>
                <w:szCs w:val="24"/>
                <w:vertAlign w:val="subscript"/>
              </w:rPr>
              <w:t>3</w:t>
            </w:r>
            <w:r w:rsidRPr="001C5D40">
              <w:rPr>
                <w:rFonts w:ascii="Times New Roman" w:hAnsi="Times New Roman"/>
                <w:iCs/>
                <w:sz w:val="24"/>
                <w:szCs w:val="24"/>
              </w:rPr>
              <w:t>≤5%</w:t>
            </w:r>
          </w:p>
        </w:tc>
        <w:tc>
          <w:tcPr>
            <w:tcW w:w="602" w:type="dxa"/>
            <w:vAlign w:val="center"/>
            <w:hideMark/>
          </w:tcPr>
          <w:p w:rsidR="002B539B" w:rsidRPr="001C5D40" w:rsidRDefault="002B539B" w:rsidP="002F76C5">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2F76C5">
            <w:pPr>
              <w:spacing w:before="60" w:after="60" w:line="340" w:lineRule="exact"/>
              <w:jc w:val="right"/>
              <w:rPr>
                <w:rFonts w:ascii="Times New Roman" w:hAnsi="Times New Roman"/>
                <w:b/>
                <w:sz w:val="24"/>
                <w:szCs w:val="24"/>
              </w:rPr>
            </w:pPr>
            <w:r w:rsidRPr="001C5D40">
              <w:rPr>
                <w:rFonts w:ascii="Times New Roman" w:hAnsi="Times New Roman"/>
                <w:sz w:val="24"/>
                <w:szCs w:val="24"/>
              </w:rPr>
              <w:t>390.000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I506</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đất hiếm có hàm lượng 5%&lt;TR</w:t>
            </w:r>
            <w:r w:rsidRPr="001C5D40">
              <w:rPr>
                <w:rFonts w:ascii="Times New Roman" w:hAnsi="Times New Roman"/>
                <w:iCs/>
                <w:sz w:val="24"/>
                <w:szCs w:val="24"/>
                <w:vertAlign w:val="subscript"/>
              </w:rPr>
              <w:t>2</w:t>
            </w:r>
            <w:r w:rsidRPr="001C5D40">
              <w:rPr>
                <w:rFonts w:ascii="Times New Roman" w:hAnsi="Times New Roman"/>
                <w:iCs/>
                <w:sz w:val="24"/>
                <w:szCs w:val="24"/>
              </w:rPr>
              <w:t>O</w:t>
            </w:r>
            <w:r w:rsidRPr="001C5D40">
              <w:rPr>
                <w:rFonts w:ascii="Times New Roman" w:hAnsi="Times New Roman"/>
                <w:iCs/>
                <w:sz w:val="24"/>
                <w:szCs w:val="24"/>
                <w:vertAlign w:val="subscript"/>
              </w:rPr>
              <w:t>3</w:t>
            </w:r>
            <w:r w:rsidRPr="001C5D40">
              <w:rPr>
                <w:rFonts w:ascii="Times New Roman" w:hAnsi="Times New Roman"/>
                <w:iCs/>
                <w:sz w:val="24"/>
                <w:szCs w:val="24"/>
              </w:rPr>
              <w:t>≤10%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595.000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I507</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đất hiếm có hàm lượng &gt;10% TR</w:t>
            </w:r>
            <w:r w:rsidRPr="001C5D40">
              <w:rPr>
                <w:rFonts w:ascii="Times New Roman" w:hAnsi="Times New Roman"/>
                <w:iCs/>
                <w:sz w:val="24"/>
                <w:szCs w:val="24"/>
                <w:vertAlign w:val="subscript"/>
              </w:rPr>
              <w:t>2</w:t>
            </w:r>
            <w:r w:rsidRPr="001C5D40">
              <w:rPr>
                <w:rFonts w:ascii="Times New Roman" w:hAnsi="Times New Roman"/>
                <w:iCs/>
                <w:sz w:val="24"/>
                <w:szCs w:val="24"/>
              </w:rPr>
              <w:t>O</w:t>
            </w:r>
            <w:r w:rsidRPr="001C5D40">
              <w:rPr>
                <w:rFonts w:ascii="Times New Roman" w:hAnsi="Times New Roman"/>
                <w:iCs/>
                <w:sz w:val="24"/>
                <w:szCs w:val="24"/>
                <w:vertAlign w:val="subscript"/>
              </w:rPr>
              <w:t>3</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1.275.000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w:t>
            </w: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Bạch kim, bạc, thiếc</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I601</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Bạch kim (1)</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I602</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Bạc</w:t>
            </w:r>
          </w:p>
        </w:tc>
        <w:tc>
          <w:tcPr>
            <w:tcW w:w="602" w:type="dxa"/>
            <w:vAlign w:val="center"/>
            <w:hideMark/>
          </w:tcPr>
          <w:p w:rsidR="002B539B" w:rsidRPr="001C5D40" w:rsidRDefault="00B8495E" w:rsidP="00AC5CE3">
            <w:pPr>
              <w:spacing w:before="60" w:after="60" w:line="320" w:lineRule="exact"/>
              <w:jc w:val="center"/>
              <w:rPr>
                <w:rFonts w:ascii="Times New Roman" w:hAnsi="Times New Roman"/>
                <w:b/>
                <w:sz w:val="24"/>
                <w:szCs w:val="24"/>
              </w:rPr>
            </w:pPr>
            <w:r>
              <w:rPr>
                <w:rFonts w:ascii="Times New Roman" w:hAnsi="Times New Roman"/>
                <w:sz w:val="24"/>
                <w:szCs w:val="24"/>
              </w:rPr>
              <w:t>K</w:t>
            </w:r>
            <w:r w:rsidR="002B539B" w:rsidRPr="001C5D40">
              <w:rPr>
                <w:rFonts w:ascii="Times New Roman" w:hAnsi="Times New Roman"/>
                <w:sz w:val="24"/>
                <w:szCs w:val="24"/>
              </w:rPr>
              <w:t>g</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17.600.000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I603</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Thiếc</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thiếc gốc</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I6030101</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thiếc gốc có hàm lượng 0,2%&lt;SnO</w:t>
            </w:r>
            <w:r w:rsidRPr="001C5D40">
              <w:rPr>
                <w:rFonts w:ascii="Times New Roman" w:hAnsi="Times New Roman"/>
                <w:sz w:val="24"/>
                <w:szCs w:val="24"/>
                <w:vertAlign w:val="subscript"/>
              </w:rPr>
              <w:t>2</w:t>
            </w:r>
            <w:r w:rsidRPr="001C5D40">
              <w:rPr>
                <w:rFonts w:ascii="Times New Roman" w:hAnsi="Times New Roman"/>
                <w:sz w:val="24"/>
                <w:szCs w:val="24"/>
              </w:rPr>
              <w:t xml:space="preserve"> ≤0,4%</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1.088.000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I6030102</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thiếc gốc có hàm lượng 0,4%&lt;SnO</w:t>
            </w:r>
            <w:r w:rsidRPr="001C5D40">
              <w:rPr>
                <w:rFonts w:ascii="Times New Roman" w:hAnsi="Times New Roman"/>
                <w:sz w:val="24"/>
                <w:szCs w:val="24"/>
                <w:vertAlign w:val="subscript"/>
              </w:rPr>
              <w:t>2</w:t>
            </w:r>
            <w:r w:rsidRPr="001C5D40">
              <w:rPr>
                <w:rFonts w:ascii="Times New Roman" w:hAnsi="Times New Roman"/>
                <w:sz w:val="24"/>
                <w:szCs w:val="24"/>
              </w:rPr>
              <w:t>≤0,6%</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1.535.000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I6030103</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thiếc gốc có hàm lượng 0,6%&lt;SnO</w:t>
            </w:r>
            <w:r w:rsidRPr="001C5D40">
              <w:rPr>
                <w:rFonts w:ascii="Times New Roman" w:hAnsi="Times New Roman"/>
                <w:sz w:val="24"/>
                <w:szCs w:val="24"/>
                <w:vertAlign w:val="subscript"/>
              </w:rPr>
              <w:t>2</w:t>
            </w:r>
            <w:r w:rsidRPr="001C5D40">
              <w:rPr>
                <w:rFonts w:ascii="Times New Roman" w:hAnsi="Times New Roman"/>
                <w:sz w:val="24"/>
                <w:szCs w:val="24"/>
              </w:rPr>
              <w:t>≤0,8%</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2.045.000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I6030104</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thiếc gốc có hàm lượng 0,8%&lt;SnO</w:t>
            </w:r>
            <w:r w:rsidRPr="001C5D40">
              <w:rPr>
                <w:rFonts w:ascii="Times New Roman" w:hAnsi="Times New Roman"/>
                <w:sz w:val="24"/>
                <w:szCs w:val="24"/>
                <w:vertAlign w:val="subscript"/>
              </w:rPr>
              <w:t>2</w:t>
            </w:r>
            <w:r w:rsidRPr="001C5D40">
              <w:rPr>
                <w:rFonts w:ascii="Times New Roman" w:hAnsi="Times New Roman"/>
                <w:sz w:val="24"/>
                <w:szCs w:val="24"/>
              </w:rPr>
              <w:t xml:space="preserve"> ≤1%</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2.555.000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I6030105</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thiếc gốc có hàm lượng SnO</w:t>
            </w:r>
            <w:r w:rsidRPr="001C5D40">
              <w:rPr>
                <w:rFonts w:ascii="Times New Roman" w:hAnsi="Times New Roman"/>
                <w:sz w:val="24"/>
                <w:szCs w:val="24"/>
                <w:vertAlign w:val="subscript"/>
              </w:rPr>
              <w:t>2</w:t>
            </w:r>
            <w:r w:rsidRPr="001C5D40">
              <w:rPr>
                <w:rFonts w:ascii="Times New Roman" w:hAnsi="Times New Roman"/>
                <w:sz w:val="24"/>
                <w:szCs w:val="24"/>
              </w:rPr>
              <w:t>&gt;1%</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3.091.000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quặng thiếc có hàm lượng SnO</w:t>
            </w:r>
            <w:r w:rsidRPr="001C5D40">
              <w:rPr>
                <w:rFonts w:ascii="Times New Roman" w:hAnsi="Times New Roman"/>
                <w:sz w:val="24"/>
                <w:szCs w:val="24"/>
                <w:vertAlign w:val="subscript"/>
              </w:rPr>
              <w:t>2</w:t>
            </w:r>
            <w:r w:rsidRPr="001C5D40">
              <w:rPr>
                <w:rFonts w:ascii="Times New Roman" w:hAnsi="Times New Roman"/>
                <w:sz w:val="24"/>
                <w:szCs w:val="24"/>
              </w:rPr>
              <w:t>≥ 70% (sa khoáng, quặng gốc)</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282D96" w:rsidRDefault="002B539B" w:rsidP="00AC5CE3">
            <w:pPr>
              <w:spacing w:before="60" w:after="60" w:line="320" w:lineRule="exact"/>
              <w:jc w:val="right"/>
              <w:rPr>
                <w:rFonts w:ascii="Times New Roman" w:hAnsi="Times New Roman"/>
                <w:b/>
                <w:spacing w:val="-10"/>
                <w:sz w:val="24"/>
                <w:szCs w:val="24"/>
              </w:rPr>
            </w:pPr>
            <w:r w:rsidRPr="00282D96">
              <w:rPr>
                <w:rFonts w:ascii="Times New Roman" w:hAnsi="Times New Roman"/>
                <w:spacing w:val="-10"/>
                <w:sz w:val="24"/>
                <w:szCs w:val="24"/>
              </w:rPr>
              <w:t>187.000.000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I60303</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Thiếc kim loại</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282D96" w:rsidRDefault="002B539B" w:rsidP="00AC5CE3">
            <w:pPr>
              <w:spacing w:before="60" w:after="60" w:line="320" w:lineRule="exact"/>
              <w:jc w:val="right"/>
              <w:rPr>
                <w:rFonts w:ascii="Times New Roman" w:hAnsi="Times New Roman"/>
                <w:b/>
                <w:spacing w:val="-10"/>
                <w:sz w:val="24"/>
                <w:szCs w:val="24"/>
              </w:rPr>
            </w:pPr>
            <w:r w:rsidRPr="00282D96">
              <w:rPr>
                <w:rFonts w:ascii="Times New Roman" w:hAnsi="Times New Roman"/>
                <w:spacing w:val="-10"/>
                <w:sz w:val="24"/>
                <w:szCs w:val="24"/>
              </w:rPr>
              <w:t>287.500.000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w:t>
            </w: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Wolfram, Antimoan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I701</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Wolfram</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I70101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wolfram có hàm lượng 0,1%&lt;WO</w:t>
            </w:r>
            <w:r w:rsidRPr="001C5D40">
              <w:rPr>
                <w:rFonts w:ascii="Times New Roman" w:hAnsi="Times New Roman"/>
                <w:sz w:val="24"/>
                <w:szCs w:val="24"/>
                <w:vertAlign w:val="subscript"/>
              </w:rPr>
              <w:t>3</w:t>
            </w:r>
            <w:r w:rsidRPr="001C5D40">
              <w:rPr>
                <w:rFonts w:ascii="Times New Roman" w:hAnsi="Times New Roman"/>
                <w:sz w:val="24"/>
                <w:szCs w:val="24"/>
              </w:rPr>
              <w:t xml:space="preserve"> ≤0,3%</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1.572.500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I70102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wolfram có hàm lượng 0,3%&lt;WO</w:t>
            </w:r>
            <w:r w:rsidRPr="001C5D40">
              <w:rPr>
                <w:rFonts w:ascii="Times New Roman" w:hAnsi="Times New Roman"/>
                <w:sz w:val="24"/>
                <w:szCs w:val="24"/>
                <w:vertAlign w:val="subscript"/>
              </w:rPr>
              <w:t>3</w:t>
            </w:r>
            <w:r w:rsidRPr="001C5D40">
              <w:rPr>
                <w:rFonts w:ascii="Times New Roman" w:hAnsi="Times New Roman"/>
                <w:sz w:val="24"/>
                <w:szCs w:val="24"/>
              </w:rPr>
              <w:t xml:space="preserve"> ≤0,5%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2.354.500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I70103</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wolfram có hàm lượng 0,5%&lt;WO</w:t>
            </w:r>
            <w:r w:rsidRPr="001C5D40">
              <w:rPr>
                <w:rFonts w:ascii="Times New Roman" w:hAnsi="Times New Roman"/>
                <w:sz w:val="24"/>
                <w:szCs w:val="24"/>
                <w:vertAlign w:val="subscript"/>
              </w:rPr>
              <w:t>3</w:t>
            </w:r>
            <w:r w:rsidRPr="001C5D40">
              <w:rPr>
                <w:rFonts w:ascii="Times New Roman" w:hAnsi="Times New Roman"/>
                <w:sz w:val="24"/>
                <w:szCs w:val="24"/>
              </w:rPr>
              <w:t xml:space="preserve"> ≤0,7%</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3.527.500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I70104</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wolfram có hàm lượng 0,7%&lt;WO</w:t>
            </w:r>
            <w:r w:rsidRPr="001C5D40">
              <w:rPr>
                <w:rFonts w:ascii="Times New Roman" w:hAnsi="Times New Roman"/>
                <w:sz w:val="24"/>
                <w:szCs w:val="24"/>
                <w:vertAlign w:val="subscript"/>
              </w:rPr>
              <w:t>3</w:t>
            </w:r>
            <w:r w:rsidRPr="001C5D40">
              <w:rPr>
                <w:rFonts w:ascii="Times New Roman" w:hAnsi="Times New Roman"/>
                <w:sz w:val="24"/>
                <w:szCs w:val="24"/>
              </w:rPr>
              <w:t xml:space="preserve"> ≤1%</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4.610.000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I70105</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wolfram có hàm lượng WO</w:t>
            </w:r>
            <w:r w:rsidRPr="001C5D40">
              <w:rPr>
                <w:rFonts w:ascii="Times New Roman" w:hAnsi="Times New Roman"/>
                <w:sz w:val="24"/>
                <w:szCs w:val="24"/>
                <w:vertAlign w:val="subscript"/>
              </w:rPr>
              <w:t>3</w:t>
            </w:r>
            <w:r w:rsidRPr="001C5D40">
              <w:rPr>
                <w:rFonts w:ascii="Times New Roman" w:hAnsi="Times New Roman"/>
                <w:sz w:val="24"/>
                <w:szCs w:val="24"/>
              </w:rPr>
              <w:t>&gt;1%</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5.577.000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I702</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Antimoan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I70201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Antimoan kim loại</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4D3C3B" w:rsidRDefault="002B539B" w:rsidP="00AC5CE3">
            <w:pPr>
              <w:spacing w:before="60" w:after="60" w:line="320" w:lineRule="exact"/>
              <w:jc w:val="right"/>
              <w:rPr>
                <w:rFonts w:ascii="Times New Roman" w:hAnsi="Times New Roman"/>
                <w:b/>
                <w:spacing w:val="-8"/>
                <w:sz w:val="24"/>
                <w:szCs w:val="24"/>
              </w:rPr>
            </w:pPr>
            <w:r w:rsidRPr="004D3C3B">
              <w:rPr>
                <w:rFonts w:ascii="Times New Roman" w:hAnsi="Times New Roman"/>
                <w:spacing w:val="-8"/>
                <w:sz w:val="24"/>
                <w:szCs w:val="24"/>
              </w:rPr>
              <w:t>110.000.000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I70202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Antimoan</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I7020201</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7E49E0" w:rsidRDefault="002B539B" w:rsidP="00AC5CE3">
            <w:pPr>
              <w:spacing w:before="60" w:after="60" w:line="320" w:lineRule="exact"/>
              <w:jc w:val="both"/>
              <w:rPr>
                <w:rFonts w:ascii="Times New Roman" w:hAnsi="Times New Roman"/>
                <w:b/>
                <w:spacing w:val="-10"/>
                <w:sz w:val="24"/>
                <w:szCs w:val="24"/>
              </w:rPr>
            </w:pPr>
            <w:r w:rsidRPr="007E49E0">
              <w:rPr>
                <w:rFonts w:ascii="Times New Roman" w:hAnsi="Times New Roman"/>
                <w:spacing w:val="-10"/>
                <w:sz w:val="24"/>
                <w:szCs w:val="24"/>
              </w:rPr>
              <w:t>Quặng antimoan có hàm lượng Sb ≤5%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7.335.500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I7020202</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antimoan có hàm lượng 5&lt;Sb≤10%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12.240.000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I7020203</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antimoan có hàm lượng 10%&lt;Sb≤15%</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17.265.000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I7020204</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antimoan có hàm lượng 15%&lt;Sb≤20%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24.440.000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I7020205</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antimoan có hàm lượng Sb&gt;20%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31.625.000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I8</w:t>
            </w: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Chì, kẽm</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I801</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Chì, kẽm kim loại</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41.000.000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I802</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Tinh quặng chì, kẽm</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I80201</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quặng chì</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I8020101</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quặng chì có hàm lượng Pb&lt;50%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11.550.000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I8020102</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quặng chì có hàm lượng Pb≥50%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16.500.000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I80202</w:t>
            </w: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quặng kẽm</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I8020201</w:t>
            </w: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Tinh quặng kẽm có hàm lượng Zn&lt;50%</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5.000.000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r w:rsidRPr="001C5D40">
              <w:rPr>
                <w:rFonts w:ascii="Times New Roman" w:hAnsi="Times New Roman"/>
                <w:sz w:val="24"/>
                <w:szCs w:val="24"/>
              </w:rPr>
              <w:t>I8020202</w:t>
            </w: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00" w:lineRule="exact"/>
              <w:jc w:val="both"/>
              <w:rPr>
                <w:rFonts w:ascii="Times New Roman" w:hAnsi="Times New Roman"/>
                <w:b/>
                <w:sz w:val="24"/>
                <w:szCs w:val="24"/>
              </w:rPr>
            </w:pPr>
            <w:r w:rsidRPr="001C5D40">
              <w:rPr>
                <w:rFonts w:ascii="Times New Roman" w:hAnsi="Times New Roman"/>
                <w:sz w:val="24"/>
                <w:szCs w:val="24"/>
              </w:rPr>
              <w:t>Tinh quặng kẽm có hàm lượng Zn≥50%</w:t>
            </w:r>
          </w:p>
        </w:tc>
        <w:tc>
          <w:tcPr>
            <w:tcW w:w="60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00" w:lineRule="exact"/>
              <w:jc w:val="right"/>
              <w:rPr>
                <w:rFonts w:ascii="Times New Roman" w:hAnsi="Times New Roman"/>
                <w:b/>
                <w:sz w:val="24"/>
                <w:szCs w:val="24"/>
              </w:rPr>
            </w:pPr>
            <w:r w:rsidRPr="001C5D40">
              <w:rPr>
                <w:rFonts w:ascii="Times New Roman" w:hAnsi="Times New Roman"/>
                <w:sz w:val="24"/>
                <w:szCs w:val="24"/>
              </w:rPr>
              <w:t>6.000.000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00" w:lineRule="exact"/>
              <w:jc w:val="center"/>
              <w:rPr>
                <w:rFonts w:ascii="Times New Roman" w:hAnsi="Times New Roman"/>
                <w:b/>
                <w:iCs/>
                <w:sz w:val="24"/>
                <w:szCs w:val="24"/>
              </w:rPr>
            </w:pPr>
            <w:r w:rsidRPr="001C5D40">
              <w:rPr>
                <w:rFonts w:ascii="Times New Roman" w:hAnsi="Times New Roman"/>
                <w:iCs/>
                <w:sz w:val="24"/>
                <w:szCs w:val="24"/>
              </w:rPr>
              <w:t>I803</w:t>
            </w:r>
          </w:p>
        </w:tc>
        <w:tc>
          <w:tcPr>
            <w:tcW w:w="735" w:type="dxa"/>
            <w:vAlign w:val="center"/>
            <w:hideMark/>
          </w:tcPr>
          <w:p w:rsidR="002B539B" w:rsidRPr="001C5D40" w:rsidRDefault="002B539B" w:rsidP="00AC5CE3">
            <w:pPr>
              <w:spacing w:before="60" w:after="60" w:line="30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0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00" w:lineRule="exact"/>
              <w:jc w:val="both"/>
              <w:rPr>
                <w:rFonts w:ascii="Times New Roman" w:hAnsi="Times New Roman"/>
                <w:b/>
                <w:iCs/>
                <w:sz w:val="24"/>
                <w:szCs w:val="24"/>
              </w:rPr>
            </w:pPr>
            <w:r w:rsidRPr="001C5D40">
              <w:rPr>
                <w:rFonts w:ascii="Times New Roman" w:hAnsi="Times New Roman"/>
                <w:iCs/>
                <w:sz w:val="24"/>
                <w:szCs w:val="24"/>
              </w:rPr>
              <w:t>Quặng chì, kẽm</w:t>
            </w:r>
          </w:p>
        </w:tc>
        <w:tc>
          <w:tcPr>
            <w:tcW w:w="60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0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r w:rsidRPr="001C5D40">
              <w:rPr>
                <w:rFonts w:ascii="Times New Roman" w:hAnsi="Times New Roman"/>
                <w:sz w:val="24"/>
                <w:szCs w:val="24"/>
              </w:rPr>
              <w:t>I80301</w:t>
            </w:r>
          </w:p>
        </w:tc>
        <w:tc>
          <w:tcPr>
            <w:tcW w:w="102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00" w:lineRule="exact"/>
              <w:jc w:val="both"/>
              <w:rPr>
                <w:rFonts w:ascii="Times New Roman" w:hAnsi="Times New Roman"/>
                <w:b/>
                <w:sz w:val="24"/>
                <w:szCs w:val="24"/>
              </w:rPr>
            </w:pPr>
            <w:r w:rsidRPr="001C5D40">
              <w:rPr>
                <w:rFonts w:ascii="Times New Roman" w:hAnsi="Times New Roman"/>
                <w:sz w:val="24"/>
                <w:szCs w:val="24"/>
              </w:rPr>
              <w:t>Quặng chì + kẽm hàm lượng Pb+Zn&lt;5%</w:t>
            </w:r>
          </w:p>
        </w:tc>
        <w:tc>
          <w:tcPr>
            <w:tcW w:w="60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00" w:lineRule="exact"/>
              <w:jc w:val="right"/>
              <w:rPr>
                <w:rFonts w:ascii="Times New Roman" w:hAnsi="Times New Roman"/>
                <w:b/>
                <w:sz w:val="24"/>
                <w:szCs w:val="24"/>
              </w:rPr>
            </w:pPr>
            <w:r w:rsidRPr="001C5D40">
              <w:rPr>
                <w:rFonts w:ascii="Times New Roman" w:hAnsi="Times New Roman"/>
                <w:sz w:val="24"/>
                <w:szCs w:val="24"/>
              </w:rPr>
              <w:t>560.000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r w:rsidRPr="001C5D40">
              <w:rPr>
                <w:rFonts w:ascii="Times New Roman" w:hAnsi="Times New Roman"/>
                <w:sz w:val="24"/>
                <w:szCs w:val="24"/>
              </w:rPr>
              <w:t>I80302</w:t>
            </w:r>
          </w:p>
        </w:tc>
        <w:tc>
          <w:tcPr>
            <w:tcW w:w="102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00" w:lineRule="exact"/>
              <w:jc w:val="both"/>
              <w:rPr>
                <w:rFonts w:ascii="Times New Roman" w:hAnsi="Times New Roman"/>
                <w:b/>
                <w:sz w:val="24"/>
                <w:szCs w:val="24"/>
              </w:rPr>
            </w:pPr>
            <w:r w:rsidRPr="001C5D40">
              <w:rPr>
                <w:rFonts w:ascii="Times New Roman" w:hAnsi="Times New Roman"/>
                <w:sz w:val="24"/>
                <w:szCs w:val="24"/>
              </w:rPr>
              <w:t>Quặng chì + kẽm hàm lượng 5%&lt;Pb+Zn&lt;10%</w:t>
            </w:r>
          </w:p>
        </w:tc>
        <w:tc>
          <w:tcPr>
            <w:tcW w:w="602"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00" w:lineRule="exact"/>
              <w:jc w:val="right"/>
              <w:rPr>
                <w:rFonts w:ascii="Times New Roman" w:hAnsi="Times New Roman"/>
                <w:b/>
                <w:sz w:val="24"/>
                <w:szCs w:val="24"/>
              </w:rPr>
            </w:pPr>
            <w:r w:rsidRPr="001C5D40">
              <w:rPr>
                <w:rFonts w:ascii="Times New Roman" w:hAnsi="Times New Roman"/>
                <w:sz w:val="24"/>
                <w:szCs w:val="24"/>
              </w:rPr>
              <w:t>931.000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r w:rsidRPr="001C5D40">
              <w:rPr>
                <w:rFonts w:ascii="Times New Roman" w:hAnsi="Times New Roman"/>
                <w:sz w:val="24"/>
                <w:szCs w:val="24"/>
              </w:rPr>
              <w:t>I80303</w:t>
            </w:r>
          </w:p>
        </w:tc>
        <w:tc>
          <w:tcPr>
            <w:tcW w:w="1022"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chì + kẽm hàm lượng 10%≤Pb+Zn&lt;15%</w:t>
            </w:r>
          </w:p>
        </w:tc>
        <w:tc>
          <w:tcPr>
            <w:tcW w:w="602"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20" w:lineRule="exact"/>
              <w:jc w:val="right"/>
              <w:rPr>
                <w:rFonts w:ascii="Times New Roman" w:hAnsi="Times New Roman"/>
                <w:b/>
                <w:sz w:val="24"/>
                <w:szCs w:val="24"/>
              </w:rPr>
            </w:pPr>
            <w:r w:rsidRPr="001C5D40">
              <w:rPr>
                <w:rFonts w:ascii="Times New Roman" w:hAnsi="Times New Roman"/>
                <w:sz w:val="24"/>
                <w:szCs w:val="24"/>
              </w:rPr>
              <w:t>1.330.000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00" w:lineRule="exact"/>
              <w:jc w:val="center"/>
              <w:rPr>
                <w:rFonts w:ascii="Times New Roman" w:hAnsi="Times New Roman"/>
                <w:b/>
                <w:sz w:val="24"/>
                <w:szCs w:val="24"/>
              </w:rPr>
            </w:pPr>
          </w:p>
        </w:tc>
        <w:tc>
          <w:tcPr>
            <w:tcW w:w="735"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r w:rsidRPr="001C5D40">
              <w:rPr>
                <w:rFonts w:ascii="Times New Roman" w:hAnsi="Times New Roman"/>
                <w:sz w:val="24"/>
                <w:szCs w:val="24"/>
              </w:rPr>
              <w:t>I80304</w:t>
            </w:r>
          </w:p>
        </w:tc>
        <w:tc>
          <w:tcPr>
            <w:tcW w:w="1022"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20" w:lineRule="exact"/>
              <w:jc w:val="both"/>
              <w:rPr>
                <w:rFonts w:ascii="Times New Roman" w:hAnsi="Times New Roman"/>
                <w:b/>
                <w:sz w:val="24"/>
                <w:szCs w:val="24"/>
              </w:rPr>
            </w:pPr>
            <w:r w:rsidRPr="001C5D40">
              <w:rPr>
                <w:rFonts w:ascii="Times New Roman" w:hAnsi="Times New Roman"/>
                <w:sz w:val="24"/>
                <w:szCs w:val="24"/>
              </w:rPr>
              <w:t>Quặng chì + kẽm hàm lượng Pb+Zn≥15%</w:t>
            </w:r>
          </w:p>
        </w:tc>
        <w:tc>
          <w:tcPr>
            <w:tcW w:w="602" w:type="dxa"/>
            <w:vAlign w:val="center"/>
            <w:hideMark/>
          </w:tcPr>
          <w:p w:rsidR="002B539B" w:rsidRPr="001C5D40" w:rsidRDefault="002B539B" w:rsidP="007E49E0">
            <w:pPr>
              <w:spacing w:before="60" w:after="60" w:line="32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7E49E0">
            <w:pPr>
              <w:spacing w:before="60" w:after="60" w:line="320" w:lineRule="exact"/>
              <w:jc w:val="right"/>
              <w:rPr>
                <w:rFonts w:ascii="Times New Roman" w:hAnsi="Times New Roman"/>
                <w:b/>
                <w:sz w:val="24"/>
                <w:szCs w:val="24"/>
              </w:rPr>
            </w:pPr>
            <w:r w:rsidRPr="001C5D40">
              <w:rPr>
                <w:rFonts w:ascii="Times New Roman" w:hAnsi="Times New Roman"/>
                <w:sz w:val="24"/>
                <w:szCs w:val="24"/>
              </w:rPr>
              <w:t>1.870.000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I9</w:t>
            </w:r>
          </w:p>
        </w:tc>
        <w:tc>
          <w:tcPr>
            <w:tcW w:w="59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735"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sz w:val="24"/>
                <w:szCs w:val="24"/>
              </w:rPr>
            </w:pPr>
            <w:r w:rsidRPr="001C5D40">
              <w:rPr>
                <w:rFonts w:ascii="Times New Roman" w:hAnsi="Times New Roman"/>
                <w:sz w:val="24"/>
                <w:szCs w:val="24"/>
              </w:rPr>
              <w:t>Nhôm, Bouxite</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9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r w:rsidRPr="001C5D40">
              <w:rPr>
                <w:rFonts w:ascii="Times New Roman" w:hAnsi="Times New Roman"/>
                <w:iCs/>
                <w:sz w:val="24"/>
                <w:szCs w:val="24"/>
              </w:rPr>
              <w:t>I901</w:t>
            </w:r>
          </w:p>
        </w:tc>
        <w:tc>
          <w:tcPr>
            <w:tcW w:w="735"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1022"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588" w:type="dxa"/>
            <w:vAlign w:val="center"/>
            <w:hideMark/>
          </w:tcPr>
          <w:p w:rsidR="002B539B" w:rsidRPr="001C5D40" w:rsidRDefault="002B539B" w:rsidP="00AC5CE3">
            <w:pPr>
              <w:spacing w:before="60" w:after="60" w:line="320" w:lineRule="exact"/>
              <w:jc w:val="center"/>
              <w:rPr>
                <w:rFonts w:ascii="Times New Roman" w:hAnsi="Times New Roman"/>
                <w:b/>
                <w:iCs/>
                <w:sz w:val="24"/>
                <w:szCs w:val="24"/>
              </w:rPr>
            </w:pPr>
          </w:p>
        </w:tc>
        <w:tc>
          <w:tcPr>
            <w:tcW w:w="3513" w:type="dxa"/>
            <w:vAlign w:val="center"/>
            <w:hideMark/>
          </w:tcPr>
          <w:p w:rsidR="002B539B" w:rsidRPr="001C5D40" w:rsidRDefault="002B539B" w:rsidP="00AC5CE3">
            <w:pPr>
              <w:spacing w:before="60" w:after="60" w:line="320" w:lineRule="exact"/>
              <w:jc w:val="both"/>
              <w:rPr>
                <w:rFonts w:ascii="Times New Roman" w:hAnsi="Times New Roman"/>
                <w:b/>
                <w:iCs/>
                <w:sz w:val="24"/>
                <w:szCs w:val="24"/>
              </w:rPr>
            </w:pPr>
            <w:r w:rsidRPr="001C5D40">
              <w:rPr>
                <w:rFonts w:ascii="Times New Roman" w:hAnsi="Times New Roman"/>
                <w:iCs/>
                <w:sz w:val="24"/>
                <w:szCs w:val="24"/>
              </w:rPr>
              <w:t>Quặng bouxite trầm tích</w:t>
            </w:r>
          </w:p>
        </w:tc>
        <w:tc>
          <w:tcPr>
            <w:tcW w:w="602"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AC5CE3">
            <w:pPr>
              <w:spacing w:before="60" w:after="60" w:line="320" w:lineRule="exact"/>
              <w:jc w:val="right"/>
              <w:rPr>
                <w:rFonts w:ascii="Times New Roman" w:hAnsi="Times New Roman"/>
                <w:b/>
                <w:sz w:val="24"/>
                <w:szCs w:val="24"/>
              </w:rPr>
            </w:pPr>
            <w:r w:rsidRPr="001C5D40">
              <w:rPr>
                <w:rFonts w:ascii="Times New Roman" w:hAnsi="Times New Roman"/>
                <w:sz w:val="24"/>
                <w:szCs w:val="24"/>
              </w:rPr>
              <w:t>63.750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I902</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Quặng bouxite laterit</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325.000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r w:rsidRPr="001C5D40">
              <w:rPr>
                <w:rFonts w:ascii="Times New Roman" w:hAnsi="Times New Roman"/>
                <w:sz w:val="24"/>
                <w:szCs w:val="24"/>
              </w:rPr>
              <w:t>I10</w:t>
            </w:r>
          </w:p>
        </w:tc>
        <w:tc>
          <w:tcPr>
            <w:tcW w:w="595"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735"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1022"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40" w:lineRule="exact"/>
              <w:jc w:val="both"/>
              <w:rPr>
                <w:rFonts w:ascii="Times New Roman" w:hAnsi="Times New Roman"/>
                <w:b/>
                <w:sz w:val="24"/>
                <w:szCs w:val="24"/>
              </w:rPr>
            </w:pPr>
            <w:r w:rsidRPr="001C5D40">
              <w:rPr>
                <w:rFonts w:ascii="Times New Roman" w:hAnsi="Times New Roman"/>
                <w:sz w:val="24"/>
                <w:szCs w:val="24"/>
              </w:rPr>
              <w:t>Đồng</w:t>
            </w:r>
          </w:p>
        </w:tc>
        <w:tc>
          <w:tcPr>
            <w:tcW w:w="602"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1162" w:type="dxa"/>
            <w:noWrap/>
            <w:vAlign w:val="center"/>
            <w:hideMark/>
          </w:tcPr>
          <w:p w:rsidR="002B539B" w:rsidRPr="001C5D40" w:rsidRDefault="002B539B" w:rsidP="007E49E0">
            <w:pPr>
              <w:spacing w:before="60" w:after="60" w:line="34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I1001</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Quặng đồng</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735" w:type="dxa"/>
            <w:vAlign w:val="center"/>
            <w:hideMark/>
          </w:tcPr>
          <w:p w:rsidR="002B539B" w:rsidRPr="007E5964" w:rsidRDefault="002B539B" w:rsidP="007E49E0">
            <w:pPr>
              <w:spacing w:before="60" w:after="60" w:line="360" w:lineRule="exact"/>
              <w:jc w:val="center"/>
              <w:rPr>
                <w:rFonts w:ascii="Times New Roman" w:hAnsi="Times New Roman"/>
                <w:b/>
                <w:spacing w:val="-18"/>
                <w:sz w:val="24"/>
                <w:szCs w:val="24"/>
              </w:rPr>
            </w:pPr>
            <w:r w:rsidRPr="007E5964">
              <w:rPr>
                <w:rFonts w:ascii="Times New Roman" w:hAnsi="Times New Roman"/>
                <w:spacing w:val="-18"/>
                <w:sz w:val="24"/>
                <w:szCs w:val="24"/>
              </w:rPr>
              <w:t>I100101</w:t>
            </w: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Quặng đồng có hàm lượng Cu &lt;0,5%</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483.000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735" w:type="dxa"/>
            <w:vAlign w:val="center"/>
            <w:hideMark/>
          </w:tcPr>
          <w:p w:rsidR="002B539B" w:rsidRPr="007E5964" w:rsidRDefault="002B539B" w:rsidP="007E49E0">
            <w:pPr>
              <w:spacing w:before="60" w:after="60" w:line="360" w:lineRule="exact"/>
              <w:jc w:val="center"/>
              <w:rPr>
                <w:rFonts w:ascii="Times New Roman" w:hAnsi="Times New Roman"/>
                <w:b/>
                <w:spacing w:val="-18"/>
                <w:sz w:val="24"/>
                <w:szCs w:val="24"/>
              </w:rPr>
            </w:pPr>
            <w:r w:rsidRPr="007E5964">
              <w:rPr>
                <w:rFonts w:ascii="Times New Roman" w:hAnsi="Times New Roman"/>
                <w:spacing w:val="-18"/>
                <w:sz w:val="24"/>
                <w:szCs w:val="24"/>
              </w:rPr>
              <w:t>I100102</w:t>
            </w: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Quặng đồng có hàm lượng 0,5%≤Cu&lt;1%</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959.000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735" w:type="dxa"/>
            <w:vAlign w:val="center"/>
            <w:hideMark/>
          </w:tcPr>
          <w:p w:rsidR="002B539B" w:rsidRPr="007E5964" w:rsidRDefault="002B539B" w:rsidP="007E49E0">
            <w:pPr>
              <w:spacing w:before="60" w:after="60" w:line="360" w:lineRule="exact"/>
              <w:jc w:val="center"/>
              <w:rPr>
                <w:rFonts w:ascii="Times New Roman" w:hAnsi="Times New Roman"/>
                <w:b/>
                <w:spacing w:val="-18"/>
                <w:sz w:val="24"/>
                <w:szCs w:val="24"/>
              </w:rPr>
            </w:pPr>
            <w:r w:rsidRPr="007E5964">
              <w:rPr>
                <w:rFonts w:ascii="Times New Roman" w:hAnsi="Times New Roman"/>
                <w:spacing w:val="-18"/>
                <w:sz w:val="24"/>
                <w:szCs w:val="24"/>
              </w:rPr>
              <w:t>I100103</w:t>
            </w: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Quặng đồng có hàm lượng 1%≤Cu&lt;2%</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1.603.000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735" w:type="dxa"/>
            <w:vAlign w:val="center"/>
            <w:hideMark/>
          </w:tcPr>
          <w:p w:rsidR="002B539B" w:rsidRPr="007E5964" w:rsidRDefault="002B539B" w:rsidP="007E49E0">
            <w:pPr>
              <w:spacing w:before="60" w:after="60" w:line="360" w:lineRule="exact"/>
              <w:jc w:val="center"/>
              <w:rPr>
                <w:rFonts w:ascii="Times New Roman" w:hAnsi="Times New Roman"/>
                <w:b/>
                <w:spacing w:val="-18"/>
                <w:sz w:val="24"/>
                <w:szCs w:val="24"/>
              </w:rPr>
            </w:pPr>
            <w:r w:rsidRPr="007E5964">
              <w:rPr>
                <w:rFonts w:ascii="Times New Roman" w:hAnsi="Times New Roman"/>
                <w:spacing w:val="-18"/>
                <w:sz w:val="24"/>
                <w:szCs w:val="24"/>
              </w:rPr>
              <w:t>I100104</w:t>
            </w: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Quặng đồng có hàm lượng 2%≤Cu&lt;3%</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2.290.000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735" w:type="dxa"/>
            <w:vAlign w:val="center"/>
            <w:hideMark/>
          </w:tcPr>
          <w:p w:rsidR="002B539B" w:rsidRPr="007E5964" w:rsidRDefault="002B539B" w:rsidP="007E49E0">
            <w:pPr>
              <w:spacing w:before="60" w:after="60" w:line="360" w:lineRule="exact"/>
              <w:jc w:val="center"/>
              <w:rPr>
                <w:rFonts w:ascii="Times New Roman" w:hAnsi="Times New Roman"/>
                <w:b/>
                <w:spacing w:val="-18"/>
                <w:sz w:val="24"/>
                <w:szCs w:val="24"/>
              </w:rPr>
            </w:pPr>
            <w:r w:rsidRPr="007E5964">
              <w:rPr>
                <w:rFonts w:ascii="Times New Roman" w:hAnsi="Times New Roman"/>
                <w:spacing w:val="-18"/>
                <w:sz w:val="24"/>
                <w:szCs w:val="24"/>
              </w:rPr>
              <w:t>I100105</w:t>
            </w: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Quặng đồng có hàm lượng 3%≤Cu&lt;4%</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3.210.000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735" w:type="dxa"/>
            <w:vAlign w:val="center"/>
            <w:hideMark/>
          </w:tcPr>
          <w:p w:rsidR="002B539B" w:rsidRPr="007E5964" w:rsidRDefault="002B539B" w:rsidP="007E49E0">
            <w:pPr>
              <w:spacing w:before="60" w:after="60" w:line="360" w:lineRule="exact"/>
              <w:jc w:val="center"/>
              <w:rPr>
                <w:rFonts w:ascii="Times New Roman" w:hAnsi="Times New Roman"/>
                <w:b/>
                <w:spacing w:val="-18"/>
                <w:sz w:val="24"/>
                <w:szCs w:val="24"/>
              </w:rPr>
            </w:pPr>
            <w:r w:rsidRPr="007E5964">
              <w:rPr>
                <w:rFonts w:ascii="Times New Roman" w:hAnsi="Times New Roman"/>
                <w:spacing w:val="-18"/>
                <w:sz w:val="24"/>
                <w:szCs w:val="24"/>
              </w:rPr>
              <w:t>I100106</w:t>
            </w: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Quặng đồng có hàm lượng 4%≤Cu&lt;5%</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4.120.000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735" w:type="dxa"/>
            <w:vAlign w:val="center"/>
            <w:hideMark/>
          </w:tcPr>
          <w:p w:rsidR="002B539B" w:rsidRPr="007E5964" w:rsidRDefault="002B539B" w:rsidP="007E49E0">
            <w:pPr>
              <w:spacing w:before="60" w:after="60" w:line="340" w:lineRule="exact"/>
              <w:jc w:val="center"/>
              <w:rPr>
                <w:rFonts w:ascii="Times New Roman" w:hAnsi="Times New Roman"/>
                <w:b/>
                <w:spacing w:val="-18"/>
                <w:sz w:val="24"/>
                <w:szCs w:val="24"/>
              </w:rPr>
            </w:pPr>
            <w:r w:rsidRPr="007E5964">
              <w:rPr>
                <w:rFonts w:ascii="Times New Roman" w:hAnsi="Times New Roman"/>
                <w:spacing w:val="-18"/>
                <w:sz w:val="24"/>
                <w:szCs w:val="24"/>
              </w:rPr>
              <w:t>I100107</w:t>
            </w:r>
          </w:p>
        </w:tc>
        <w:tc>
          <w:tcPr>
            <w:tcW w:w="1022"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40" w:lineRule="exact"/>
              <w:jc w:val="both"/>
              <w:rPr>
                <w:rFonts w:ascii="Times New Roman" w:hAnsi="Times New Roman"/>
                <w:b/>
                <w:sz w:val="24"/>
                <w:szCs w:val="24"/>
              </w:rPr>
            </w:pPr>
            <w:r w:rsidRPr="001C5D40">
              <w:rPr>
                <w:rFonts w:ascii="Times New Roman" w:hAnsi="Times New Roman"/>
                <w:sz w:val="24"/>
                <w:szCs w:val="24"/>
              </w:rPr>
              <w:t>Quặng đồng có hàm lượng Cu≥5%</w:t>
            </w:r>
          </w:p>
        </w:tc>
        <w:tc>
          <w:tcPr>
            <w:tcW w:w="602"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40" w:lineRule="exact"/>
              <w:jc w:val="right"/>
              <w:rPr>
                <w:rFonts w:ascii="Times New Roman" w:hAnsi="Times New Roman"/>
                <w:b/>
                <w:sz w:val="24"/>
                <w:szCs w:val="24"/>
              </w:rPr>
            </w:pPr>
            <w:r w:rsidRPr="001C5D40">
              <w:rPr>
                <w:rFonts w:ascii="Times New Roman" w:hAnsi="Times New Roman"/>
                <w:sz w:val="24"/>
                <w:szCs w:val="24"/>
              </w:rPr>
              <w:t>5.500.000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40" w:lineRule="exact"/>
              <w:jc w:val="center"/>
              <w:rPr>
                <w:rFonts w:ascii="Times New Roman" w:hAnsi="Times New Roman"/>
                <w:b/>
                <w:iCs/>
                <w:sz w:val="24"/>
                <w:szCs w:val="24"/>
              </w:rPr>
            </w:pPr>
            <w:r w:rsidRPr="001C5D40">
              <w:rPr>
                <w:rFonts w:ascii="Times New Roman" w:hAnsi="Times New Roman"/>
                <w:iCs/>
                <w:sz w:val="24"/>
                <w:szCs w:val="24"/>
              </w:rPr>
              <w:t>I1002</w:t>
            </w:r>
          </w:p>
        </w:tc>
        <w:tc>
          <w:tcPr>
            <w:tcW w:w="735" w:type="dxa"/>
            <w:vAlign w:val="center"/>
            <w:hideMark/>
          </w:tcPr>
          <w:p w:rsidR="002B539B" w:rsidRPr="001C5D40" w:rsidRDefault="002B539B" w:rsidP="007E49E0">
            <w:pPr>
              <w:spacing w:before="60" w:after="60" w:line="34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4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4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40" w:lineRule="exact"/>
              <w:jc w:val="both"/>
              <w:rPr>
                <w:rFonts w:ascii="Times New Roman" w:hAnsi="Times New Roman"/>
                <w:b/>
                <w:iCs/>
                <w:sz w:val="24"/>
                <w:szCs w:val="24"/>
              </w:rPr>
            </w:pPr>
            <w:r w:rsidRPr="001C5D40">
              <w:rPr>
                <w:rFonts w:ascii="Times New Roman" w:hAnsi="Times New Roman"/>
                <w:iCs/>
                <w:sz w:val="24"/>
                <w:szCs w:val="24"/>
              </w:rPr>
              <w:t>Tinh quặng đồng có hàm lượng Cu&lt;20%</w:t>
            </w:r>
          </w:p>
        </w:tc>
        <w:tc>
          <w:tcPr>
            <w:tcW w:w="602" w:type="dxa"/>
            <w:vAlign w:val="center"/>
            <w:hideMark/>
          </w:tcPr>
          <w:p w:rsidR="002B539B" w:rsidRPr="001C5D40" w:rsidRDefault="002B539B" w:rsidP="007E49E0">
            <w:pPr>
              <w:spacing w:before="60" w:after="60" w:line="340" w:lineRule="exact"/>
              <w:jc w:val="center"/>
              <w:rPr>
                <w:rFonts w:ascii="Times New Roman" w:hAnsi="Times New Roman"/>
                <w:b/>
                <w:sz w:val="24"/>
                <w:szCs w:val="24"/>
              </w:rPr>
            </w:pPr>
            <w:r w:rsidRPr="001C5D40">
              <w:rPr>
                <w:rFonts w:ascii="Times New Roman" w:hAnsi="Times New Roman"/>
                <w:sz w:val="24"/>
                <w:szCs w:val="24"/>
              </w:rPr>
              <w:t>Tấn</w:t>
            </w:r>
          </w:p>
        </w:tc>
        <w:tc>
          <w:tcPr>
            <w:tcW w:w="1162" w:type="dxa"/>
            <w:noWrap/>
            <w:vAlign w:val="center"/>
            <w:hideMark/>
          </w:tcPr>
          <w:p w:rsidR="002B539B" w:rsidRPr="001C5D40" w:rsidRDefault="002B539B" w:rsidP="007E49E0">
            <w:pPr>
              <w:spacing w:before="60" w:after="60" w:line="340" w:lineRule="exact"/>
              <w:jc w:val="right"/>
              <w:rPr>
                <w:rFonts w:ascii="Times New Roman" w:hAnsi="Times New Roman"/>
                <w:b/>
                <w:sz w:val="24"/>
                <w:szCs w:val="24"/>
              </w:rPr>
            </w:pPr>
            <w:r w:rsidRPr="001C5D40">
              <w:rPr>
                <w:rFonts w:ascii="Times New Roman" w:hAnsi="Times New Roman"/>
                <w:sz w:val="24"/>
                <w:szCs w:val="24"/>
              </w:rPr>
              <w:t>18.150.000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I1003</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Tinh quặng đồng có hàm lượng Cu ≥20% (trừ sản phẩm công nghiệp)</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19.800.000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I11</w:t>
            </w:r>
          </w:p>
        </w:tc>
        <w:tc>
          <w:tcPr>
            <w:tcW w:w="59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73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Niken (Quặng Niken)</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I1101</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Quăng niken có hàm lượng Ni&lt;0,5%</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268.000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I1102</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Quặng niken có hàm lượng 0,5 ≤Ni &lt;0,75%</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671.000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I1103</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7E49E0" w:rsidRDefault="002B539B" w:rsidP="007E49E0">
            <w:pPr>
              <w:spacing w:before="60" w:after="60" w:line="360" w:lineRule="exact"/>
              <w:jc w:val="both"/>
              <w:rPr>
                <w:rFonts w:ascii="Times New Roman" w:hAnsi="Times New Roman"/>
                <w:b/>
                <w:iCs/>
                <w:spacing w:val="-14"/>
                <w:sz w:val="24"/>
                <w:szCs w:val="24"/>
              </w:rPr>
            </w:pPr>
            <w:r w:rsidRPr="007E49E0">
              <w:rPr>
                <w:rFonts w:ascii="Times New Roman" w:hAnsi="Times New Roman"/>
                <w:iCs/>
                <w:spacing w:val="-14"/>
                <w:sz w:val="24"/>
                <w:szCs w:val="24"/>
              </w:rPr>
              <w:t>Quặng niken có hàm lượng 0,75 ≤Ni &lt;1%</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1.006.000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I1104</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Quặng niken có hàm lượng 1 ≤Ni &lt;1,25%</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1.341.000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I1105</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Quặng niken có hàm lượng 1,25 ≤ Ni &lt;1,5%</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1.677.000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I1106</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Quặng niken có hàm lượng 1,5 ≤Ni &lt;1,75%</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2.012.000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I1107</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7E49E0" w:rsidRDefault="002B539B" w:rsidP="007E49E0">
            <w:pPr>
              <w:spacing w:before="60" w:after="60" w:line="360" w:lineRule="exact"/>
              <w:jc w:val="both"/>
              <w:rPr>
                <w:rFonts w:ascii="Times New Roman" w:hAnsi="Times New Roman"/>
                <w:b/>
                <w:iCs/>
                <w:spacing w:val="-14"/>
                <w:sz w:val="24"/>
                <w:szCs w:val="24"/>
              </w:rPr>
            </w:pPr>
            <w:r w:rsidRPr="007E49E0">
              <w:rPr>
                <w:rFonts w:ascii="Times New Roman" w:hAnsi="Times New Roman"/>
                <w:iCs/>
                <w:spacing w:val="-14"/>
                <w:sz w:val="24"/>
                <w:szCs w:val="24"/>
              </w:rPr>
              <w:t>Quặng niken có hàm lượng 1,75 ≤Ni &lt;2%</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2.347.000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I12</w:t>
            </w:r>
          </w:p>
        </w:tc>
        <w:tc>
          <w:tcPr>
            <w:tcW w:w="59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73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Cô-ban (coban), mô-lip-đen (molipden), thủy ngân, ma-nhê (magie), va-na-đi (vanadi)</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I1201</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Molipden</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3.150.000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I1202</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Cô-ban (coban), thủy ngân, ma-nhê (magie), va-na-đi (vanadi) (1)</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I13</w:t>
            </w:r>
          </w:p>
        </w:tc>
        <w:tc>
          <w:tcPr>
            <w:tcW w:w="59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735"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sz w:val="24"/>
                <w:szCs w:val="24"/>
              </w:rPr>
            </w:pPr>
            <w:r w:rsidRPr="001C5D40">
              <w:rPr>
                <w:rFonts w:ascii="Times New Roman" w:hAnsi="Times New Roman"/>
                <w:sz w:val="24"/>
                <w:szCs w:val="24"/>
              </w:rPr>
              <w:t>Khoáng sản kim loại khác</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I1301</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Tinh quặng Bismuth hàm lượng 10%≤Bi&lt;20%</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12.550.000</w:t>
            </w:r>
          </w:p>
        </w:tc>
      </w:tr>
      <w:tr w:rsidR="002B539B" w:rsidRPr="0012377B" w:rsidTr="00AC5CE3">
        <w:trPr>
          <w:trHeight w:val="20"/>
        </w:trPr>
        <w:tc>
          <w:tcPr>
            <w:tcW w:w="476" w:type="dxa"/>
            <w:vAlign w:val="center"/>
            <w:hideMark/>
          </w:tcPr>
          <w:p w:rsidR="002B539B" w:rsidRPr="001C5D40" w:rsidRDefault="002B539B" w:rsidP="00AC5CE3">
            <w:pPr>
              <w:spacing w:before="60" w:after="60" w:line="320" w:lineRule="exact"/>
              <w:jc w:val="center"/>
              <w:rPr>
                <w:rFonts w:ascii="Times New Roman" w:hAnsi="Times New Roman"/>
                <w:b/>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p>
        </w:tc>
        <w:tc>
          <w:tcPr>
            <w:tcW w:w="59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r w:rsidRPr="001C5D40">
              <w:rPr>
                <w:rFonts w:ascii="Times New Roman" w:hAnsi="Times New Roman"/>
                <w:iCs/>
                <w:sz w:val="24"/>
                <w:szCs w:val="24"/>
              </w:rPr>
              <w:t>I1302</w:t>
            </w:r>
          </w:p>
        </w:tc>
        <w:tc>
          <w:tcPr>
            <w:tcW w:w="735"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1022"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588" w:type="dxa"/>
            <w:vAlign w:val="center"/>
            <w:hideMark/>
          </w:tcPr>
          <w:p w:rsidR="002B539B" w:rsidRPr="001C5D40" w:rsidRDefault="002B539B" w:rsidP="007E49E0">
            <w:pPr>
              <w:spacing w:before="60" w:after="60" w:line="360" w:lineRule="exact"/>
              <w:jc w:val="center"/>
              <w:rPr>
                <w:rFonts w:ascii="Times New Roman" w:hAnsi="Times New Roman"/>
                <w:b/>
                <w:iCs/>
                <w:sz w:val="24"/>
                <w:szCs w:val="24"/>
              </w:rPr>
            </w:pPr>
          </w:p>
        </w:tc>
        <w:tc>
          <w:tcPr>
            <w:tcW w:w="3513" w:type="dxa"/>
            <w:vAlign w:val="center"/>
            <w:hideMark/>
          </w:tcPr>
          <w:p w:rsidR="002B539B" w:rsidRPr="001C5D40" w:rsidRDefault="002B539B" w:rsidP="007E49E0">
            <w:pPr>
              <w:spacing w:before="60" w:after="60" w:line="360" w:lineRule="exact"/>
              <w:jc w:val="both"/>
              <w:rPr>
                <w:rFonts w:ascii="Times New Roman" w:hAnsi="Times New Roman"/>
                <w:b/>
                <w:iCs/>
                <w:sz w:val="24"/>
                <w:szCs w:val="24"/>
              </w:rPr>
            </w:pPr>
            <w:r w:rsidRPr="001C5D40">
              <w:rPr>
                <w:rFonts w:ascii="Times New Roman" w:hAnsi="Times New Roman"/>
                <w:iCs/>
                <w:sz w:val="24"/>
                <w:szCs w:val="24"/>
              </w:rPr>
              <w:t>Quặng Crôm hàm lượng Cr≥40%</w:t>
            </w:r>
          </w:p>
        </w:tc>
        <w:tc>
          <w:tcPr>
            <w:tcW w:w="602" w:type="dxa"/>
            <w:vAlign w:val="center"/>
            <w:hideMark/>
          </w:tcPr>
          <w:p w:rsidR="002B539B" w:rsidRPr="001C5D40" w:rsidRDefault="002B539B" w:rsidP="007E49E0">
            <w:pPr>
              <w:spacing w:before="60" w:after="60" w:line="360" w:lineRule="exact"/>
              <w:jc w:val="center"/>
              <w:rPr>
                <w:rFonts w:ascii="Times New Roman" w:hAnsi="Times New Roman"/>
                <w:b/>
                <w:sz w:val="24"/>
                <w:szCs w:val="24"/>
              </w:rPr>
            </w:pPr>
            <w:r w:rsidRPr="001C5D40">
              <w:rPr>
                <w:rFonts w:ascii="Times New Roman" w:hAnsi="Times New Roman"/>
                <w:sz w:val="24"/>
                <w:szCs w:val="24"/>
              </w:rPr>
              <w:t>Tấn</w:t>
            </w:r>
          </w:p>
        </w:tc>
        <w:tc>
          <w:tcPr>
            <w:tcW w:w="1162" w:type="dxa"/>
            <w:noWrap/>
            <w:vAlign w:val="center"/>
            <w:hideMark/>
          </w:tcPr>
          <w:p w:rsidR="002B539B" w:rsidRPr="001C5D40" w:rsidRDefault="002B539B" w:rsidP="007E49E0">
            <w:pPr>
              <w:spacing w:before="60" w:after="60" w:line="360" w:lineRule="exact"/>
              <w:jc w:val="right"/>
              <w:rPr>
                <w:rFonts w:ascii="Times New Roman" w:hAnsi="Times New Roman"/>
                <w:b/>
                <w:sz w:val="24"/>
                <w:szCs w:val="24"/>
              </w:rPr>
            </w:pPr>
            <w:r w:rsidRPr="001C5D40">
              <w:rPr>
                <w:rFonts w:ascii="Times New Roman" w:hAnsi="Times New Roman"/>
                <w:sz w:val="24"/>
                <w:szCs w:val="24"/>
              </w:rPr>
              <w:t>3.300.000</w:t>
            </w:r>
          </w:p>
        </w:tc>
      </w:tr>
    </w:tbl>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Default="002B539B" w:rsidP="00AC5CE3">
      <w:pPr>
        <w:jc w:val="center"/>
        <w:rPr>
          <w:rFonts w:ascii="Times New Roman" w:hAnsi="Times New Roman"/>
        </w:rPr>
      </w:pPr>
    </w:p>
    <w:p w:rsidR="002B539B" w:rsidRPr="00AB6F90" w:rsidRDefault="002B539B" w:rsidP="007E49E0">
      <w:pPr>
        <w:spacing w:after="0" w:line="240" w:lineRule="auto"/>
        <w:jc w:val="center"/>
        <w:rPr>
          <w:rFonts w:ascii="Times New Roman" w:hAnsi="Times New Roman"/>
          <w:b/>
          <w:sz w:val="26"/>
          <w:szCs w:val="26"/>
        </w:rPr>
      </w:pPr>
      <w:r w:rsidRPr="00AB6F90">
        <w:rPr>
          <w:rFonts w:ascii="Times New Roman" w:hAnsi="Times New Roman"/>
          <w:b/>
          <w:sz w:val="26"/>
          <w:szCs w:val="26"/>
        </w:rPr>
        <w:t>PHỤ LỤC II</w:t>
      </w:r>
    </w:p>
    <w:p w:rsidR="002B539B" w:rsidRPr="00AB6F90" w:rsidRDefault="002B539B" w:rsidP="007E49E0">
      <w:pPr>
        <w:spacing w:after="0" w:line="240" w:lineRule="auto"/>
        <w:jc w:val="center"/>
        <w:rPr>
          <w:rFonts w:ascii="Times New Roman" w:hAnsi="Times New Roman"/>
          <w:b/>
          <w:sz w:val="26"/>
          <w:szCs w:val="26"/>
        </w:rPr>
      </w:pPr>
      <w:r w:rsidRPr="00AB6F90">
        <w:rPr>
          <w:rFonts w:ascii="Times New Roman" w:hAnsi="Times New Roman"/>
          <w:b/>
          <w:sz w:val="26"/>
          <w:szCs w:val="26"/>
        </w:rPr>
        <w:t>GIÁ TÍNH THUẾ TÀI NGUYÊN ĐỐI VỚI KHOÁNG SẢN KHÔNG KIM LOẠI</w:t>
      </w:r>
    </w:p>
    <w:p w:rsidR="00AB6F90" w:rsidRDefault="002B539B" w:rsidP="007E49E0">
      <w:pPr>
        <w:spacing w:after="0" w:line="240" w:lineRule="auto"/>
        <w:jc w:val="center"/>
        <w:rPr>
          <w:rFonts w:ascii="Times New Roman" w:hAnsi="Times New Roman"/>
          <w:i/>
          <w:iCs/>
          <w:sz w:val="26"/>
          <w:szCs w:val="26"/>
        </w:rPr>
      </w:pPr>
      <w:r w:rsidRPr="00AB6F90">
        <w:rPr>
          <w:rFonts w:ascii="Times New Roman" w:hAnsi="Times New Roman"/>
          <w:i/>
          <w:iCs/>
          <w:sz w:val="26"/>
          <w:szCs w:val="26"/>
        </w:rPr>
        <w:t>(Kèm theo Quyết định số 2711 /QĐ-UBND ngày 31</w:t>
      </w:r>
      <w:r w:rsidR="00AB6F90">
        <w:rPr>
          <w:rFonts w:ascii="Times New Roman" w:hAnsi="Times New Roman"/>
          <w:i/>
          <w:iCs/>
          <w:sz w:val="26"/>
          <w:szCs w:val="26"/>
        </w:rPr>
        <w:t xml:space="preserve"> tháng </w:t>
      </w:r>
      <w:r w:rsidRPr="00AB6F90">
        <w:rPr>
          <w:rFonts w:ascii="Times New Roman" w:hAnsi="Times New Roman"/>
          <w:i/>
          <w:iCs/>
          <w:sz w:val="26"/>
          <w:szCs w:val="26"/>
        </w:rPr>
        <w:t>12</w:t>
      </w:r>
      <w:r w:rsidR="00AB6F90">
        <w:rPr>
          <w:rFonts w:ascii="Times New Roman" w:hAnsi="Times New Roman"/>
          <w:i/>
          <w:iCs/>
          <w:sz w:val="26"/>
          <w:szCs w:val="26"/>
        </w:rPr>
        <w:t xml:space="preserve"> năm </w:t>
      </w:r>
      <w:r w:rsidRPr="00AB6F90">
        <w:rPr>
          <w:rFonts w:ascii="Times New Roman" w:hAnsi="Times New Roman"/>
          <w:i/>
          <w:iCs/>
          <w:sz w:val="26"/>
          <w:szCs w:val="26"/>
        </w:rPr>
        <w:t xml:space="preserve">2021 </w:t>
      </w:r>
    </w:p>
    <w:p w:rsidR="002B539B" w:rsidRPr="00065AAF" w:rsidRDefault="002B539B" w:rsidP="007E49E0">
      <w:pPr>
        <w:spacing w:after="0" w:line="240" w:lineRule="auto"/>
        <w:jc w:val="center"/>
        <w:rPr>
          <w:rFonts w:ascii="Times New Roman" w:hAnsi="Times New Roman"/>
          <w:b/>
          <w:i/>
          <w:iCs/>
        </w:rPr>
      </w:pPr>
      <w:r w:rsidRPr="00AB6F90">
        <w:rPr>
          <w:rFonts w:ascii="Times New Roman" w:hAnsi="Times New Roman"/>
          <w:i/>
          <w:iCs/>
          <w:sz w:val="26"/>
          <w:szCs w:val="26"/>
        </w:rPr>
        <w:t>của Ủy ban nhân dân tỉnh Bắc Kạn</w:t>
      </w:r>
      <w:r w:rsidRPr="00065AAF">
        <w:rPr>
          <w:rFonts w:ascii="Times New Roman" w:hAnsi="Times New Roman"/>
          <w:i/>
          <w:iCs/>
        </w:rPr>
        <w:t>)</w:t>
      </w:r>
    </w:p>
    <w:p w:rsidR="002B539B" w:rsidRPr="00AB6F90" w:rsidRDefault="002B539B" w:rsidP="007E49E0">
      <w:pPr>
        <w:spacing w:before="120" w:after="120" w:line="240" w:lineRule="auto"/>
        <w:jc w:val="right"/>
        <w:rPr>
          <w:rFonts w:ascii="Times New Roman" w:hAnsi="Times New Roman"/>
          <w:b/>
          <w:i/>
          <w:sz w:val="26"/>
          <w:szCs w:val="26"/>
        </w:rPr>
      </w:pPr>
      <w:r w:rsidRPr="00AB6F90">
        <w:rPr>
          <w:rFonts w:ascii="Times New Roman" w:hAnsi="Times New Roman"/>
          <w:b/>
          <w:i/>
          <w:iCs/>
          <w:noProof/>
          <w:sz w:val="26"/>
          <w:szCs w:val="26"/>
        </w:rPr>
        <mc:AlternateContent>
          <mc:Choice Requires="wps">
            <w:drawing>
              <wp:anchor distT="0" distB="0" distL="114300" distR="114300" simplePos="0" relativeHeight="251660288" behindDoc="0" locked="0" layoutInCell="1" allowOverlap="1" wp14:anchorId="18EE3D32" wp14:editId="06AE65BC">
                <wp:simplePos x="0" y="0"/>
                <wp:positionH relativeFrom="column">
                  <wp:posOffset>2389134</wp:posOffset>
                </wp:positionH>
                <wp:positionV relativeFrom="paragraph">
                  <wp:posOffset>22225</wp:posOffset>
                </wp:positionV>
                <wp:extent cx="149237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1492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429AF2"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8.1pt,1.75pt" to="30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" strokecolor="black [3200]" strokeweight=".5pt">
                <v:stroke joinstyle="miter"/>
              </v:line>
            </w:pict>
          </mc:Fallback>
        </mc:AlternateContent>
      </w:r>
      <w:r w:rsidRPr="00AB6F90">
        <w:rPr>
          <w:rFonts w:ascii="Times New Roman" w:hAnsi="Times New Roman"/>
          <w:i/>
          <w:iCs/>
          <w:sz w:val="26"/>
          <w:szCs w:val="26"/>
        </w:rPr>
        <w:t>Đơn vị tính: Đồng</w:t>
      </w:r>
    </w:p>
    <w:tbl>
      <w:tblPr>
        <w:tblW w:w="931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3"/>
        <w:gridCol w:w="546"/>
        <w:gridCol w:w="546"/>
        <w:gridCol w:w="840"/>
        <w:gridCol w:w="1078"/>
        <w:gridCol w:w="1092"/>
        <w:gridCol w:w="3121"/>
        <w:gridCol w:w="630"/>
        <w:gridCol w:w="939"/>
      </w:tblGrid>
      <w:tr w:rsidR="002B539B" w:rsidRPr="00403CE0" w:rsidTr="00AC5CE3">
        <w:trPr>
          <w:trHeight w:val="20"/>
          <w:tblHeader/>
        </w:trPr>
        <w:tc>
          <w:tcPr>
            <w:tcW w:w="4625" w:type="dxa"/>
            <w:gridSpan w:val="6"/>
            <w:vAlign w:val="center"/>
            <w:hideMark/>
          </w:tcPr>
          <w:p w:rsidR="002B539B" w:rsidRPr="00403CE0" w:rsidRDefault="002B539B" w:rsidP="007E49E0">
            <w:pPr>
              <w:spacing w:after="0" w:line="240" w:lineRule="auto"/>
              <w:jc w:val="center"/>
              <w:rPr>
                <w:rFonts w:ascii="Times New Roman" w:hAnsi="Times New Roman"/>
                <w:sz w:val="24"/>
                <w:szCs w:val="24"/>
              </w:rPr>
            </w:pPr>
            <w:r w:rsidRPr="00403CE0">
              <w:rPr>
                <w:rFonts w:ascii="Times New Roman" w:hAnsi="Times New Roman"/>
                <w:sz w:val="24"/>
                <w:szCs w:val="24"/>
              </w:rPr>
              <w:t>Mã nhóm, loại tài nguyên</w:t>
            </w:r>
          </w:p>
        </w:tc>
        <w:tc>
          <w:tcPr>
            <w:tcW w:w="3121" w:type="dxa"/>
            <w:vMerge w:val="restart"/>
            <w:vAlign w:val="center"/>
            <w:hideMark/>
          </w:tcPr>
          <w:p w:rsidR="002B539B" w:rsidRPr="00403CE0" w:rsidRDefault="002B539B" w:rsidP="007E49E0">
            <w:pPr>
              <w:spacing w:after="0" w:line="240" w:lineRule="auto"/>
              <w:jc w:val="center"/>
              <w:rPr>
                <w:rFonts w:ascii="Times New Roman" w:hAnsi="Times New Roman"/>
                <w:sz w:val="24"/>
                <w:szCs w:val="24"/>
              </w:rPr>
            </w:pPr>
            <w:r w:rsidRPr="00403CE0">
              <w:rPr>
                <w:rFonts w:ascii="Times New Roman" w:hAnsi="Times New Roman"/>
                <w:sz w:val="24"/>
                <w:szCs w:val="24"/>
              </w:rPr>
              <w:t>Tên nhóm, loại tài nguyên/</w:t>
            </w:r>
          </w:p>
          <w:p w:rsidR="002B539B" w:rsidRPr="00403CE0" w:rsidRDefault="002B539B" w:rsidP="007E49E0">
            <w:pPr>
              <w:spacing w:after="0" w:line="240" w:lineRule="auto"/>
              <w:jc w:val="center"/>
              <w:rPr>
                <w:rFonts w:ascii="Times New Roman" w:hAnsi="Times New Roman"/>
                <w:sz w:val="24"/>
                <w:szCs w:val="24"/>
              </w:rPr>
            </w:pPr>
            <w:r w:rsidRPr="00403CE0">
              <w:rPr>
                <w:rFonts w:ascii="Times New Roman" w:hAnsi="Times New Roman"/>
                <w:sz w:val="24"/>
                <w:szCs w:val="24"/>
              </w:rPr>
              <w:t>Sản phẩm tài nguyên</w:t>
            </w:r>
          </w:p>
        </w:tc>
        <w:tc>
          <w:tcPr>
            <w:tcW w:w="630" w:type="dxa"/>
            <w:vMerge w:val="restart"/>
            <w:vAlign w:val="center"/>
            <w:hideMark/>
          </w:tcPr>
          <w:p w:rsidR="002B539B" w:rsidRPr="00403CE0" w:rsidRDefault="002B539B" w:rsidP="007E49E0">
            <w:pPr>
              <w:spacing w:after="0" w:line="240" w:lineRule="auto"/>
              <w:jc w:val="center"/>
              <w:rPr>
                <w:rFonts w:ascii="Times New Roman" w:hAnsi="Times New Roman"/>
                <w:sz w:val="24"/>
                <w:szCs w:val="24"/>
              </w:rPr>
            </w:pPr>
            <w:r w:rsidRPr="00403CE0">
              <w:rPr>
                <w:rFonts w:ascii="Times New Roman" w:hAnsi="Times New Roman"/>
                <w:sz w:val="24"/>
                <w:szCs w:val="24"/>
              </w:rPr>
              <w:t xml:space="preserve">Đơn </w:t>
            </w:r>
            <w:r w:rsidRPr="00B60268">
              <w:rPr>
                <w:rFonts w:ascii="Times New Roman" w:hAnsi="Times New Roman"/>
                <w:spacing w:val="-10"/>
                <w:sz w:val="24"/>
                <w:szCs w:val="24"/>
              </w:rPr>
              <w:t>vị tính</w:t>
            </w:r>
          </w:p>
        </w:tc>
        <w:tc>
          <w:tcPr>
            <w:tcW w:w="939" w:type="dxa"/>
            <w:vMerge w:val="restart"/>
            <w:vAlign w:val="center"/>
            <w:hideMark/>
          </w:tcPr>
          <w:p w:rsidR="002B539B" w:rsidRPr="00403CE0" w:rsidRDefault="002B539B" w:rsidP="007E49E0">
            <w:pPr>
              <w:spacing w:after="0" w:line="240" w:lineRule="auto"/>
              <w:jc w:val="center"/>
              <w:rPr>
                <w:rFonts w:ascii="Times New Roman" w:hAnsi="Times New Roman"/>
                <w:spacing w:val="-10"/>
                <w:sz w:val="24"/>
                <w:szCs w:val="24"/>
              </w:rPr>
            </w:pPr>
            <w:r w:rsidRPr="00403CE0">
              <w:rPr>
                <w:rFonts w:ascii="Times New Roman" w:hAnsi="Times New Roman"/>
                <w:spacing w:val="-10"/>
                <w:sz w:val="24"/>
                <w:szCs w:val="24"/>
              </w:rPr>
              <w:t>Giá tính thuế tài nguyên năm 2022</w:t>
            </w:r>
          </w:p>
        </w:tc>
      </w:tr>
      <w:tr w:rsidR="002B539B" w:rsidRPr="00403CE0" w:rsidTr="00AC5CE3">
        <w:trPr>
          <w:trHeight w:val="20"/>
          <w:tblHeader/>
        </w:trPr>
        <w:tc>
          <w:tcPr>
            <w:tcW w:w="523" w:type="dxa"/>
            <w:vAlign w:val="center"/>
            <w:hideMark/>
          </w:tcPr>
          <w:p w:rsidR="002B539B" w:rsidRPr="00403CE0" w:rsidRDefault="002B539B" w:rsidP="00AC5CE3">
            <w:pPr>
              <w:jc w:val="center"/>
              <w:rPr>
                <w:rFonts w:ascii="Times New Roman" w:hAnsi="Times New Roman"/>
                <w:spacing w:val="-12"/>
                <w:sz w:val="24"/>
                <w:szCs w:val="24"/>
              </w:rPr>
            </w:pPr>
            <w:r w:rsidRPr="00403CE0">
              <w:rPr>
                <w:rFonts w:ascii="Times New Roman" w:hAnsi="Times New Roman"/>
                <w:spacing w:val="-12"/>
                <w:sz w:val="24"/>
                <w:szCs w:val="24"/>
              </w:rPr>
              <w:t>Cấp 1</w:t>
            </w:r>
          </w:p>
        </w:tc>
        <w:tc>
          <w:tcPr>
            <w:tcW w:w="546" w:type="dxa"/>
            <w:vAlign w:val="center"/>
            <w:hideMark/>
          </w:tcPr>
          <w:p w:rsidR="002B539B" w:rsidRPr="00403CE0" w:rsidRDefault="002B539B" w:rsidP="00AC5CE3">
            <w:pPr>
              <w:jc w:val="center"/>
              <w:rPr>
                <w:rFonts w:ascii="Times New Roman" w:hAnsi="Times New Roman"/>
                <w:spacing w:val="-12"/>
                <w:sz w:val="24"/>
                <w:szCs w:val="24"/>
              </w:rPr>
            </w:pPr>
            <w:r w:rsidRPr="00403CE0">
              <w:rPr>
                <w:rFonts w:ascii="Times New Roman" w:hAnsi="Times New Roman"/>
                <w:spacing w:val="-12"/>
                <w:sz w:val="24"/>
                <w:szCs w:val="24"/>
              </w:rPr>
              <w:t>Cấp 2</w:t>
            </w:r>
          </w:p>
        </w:tc>
        <w:tc>
          <w:tcPr>
            <w:tcW w:w="546" w:type="dxa"/>
            <w:vAlign w:val="center"/>
            <w:hideMark/>
          </w:tcPr>
          <w:p w:rsidR="002B539B" w:rsidRPr="00403CE0" w:rsidRDefault="002B539B" w:rsidP="00AC5CE3">
            <w:pPr>
              <w:jc w:val="center"/>
              <w:rPr>
                <w:rFonts w:ascii="Times New Roman" w:hAnsi="Times New Roman"/>
                <w:spacing w:val="-12"/>
                <w:sz w:val="24"/>
                <w:szCs w:val="24"/>
              </w:rPr>
            </w:pPr>
            <w:r w:rsidRPr="00403CE0">
              <w:rPr>
                <w:rFonts w:ascii="Times New Roman" w:hAnsi="Times New Roman"/>
                <w:spacing w:val="-12"/>
                <w:sz w:val="24"/>
                <w:szCs w:val="24"/>
              </w:rPr>
              <w:t>Cấp 3</w:t>
            </w:r>
          </w:p>
        </w:tc>
        <w:tc>
          <w:tcPr>
            <w:tcW w:w="840" w:type="dxa"/>
            <w:vAlign w:val="center"/>
            <w:hideMark/>
          </w:tcPr>
          <w:p w:rsidR="002B539B" w:rsidRPr="00403CE0" w:rsidRDefault="002B539B" w:rsidP="00AC5CE3">
            <w:pPr>
              <w:jc w:val="center"/>
              <w:rPr>
                <w:rFonts w:ascii="Times New Roman" w:hAnsi="Times New Roman"/>
                <w:spacing w:val="-12"/>
                <w:sz w:val="24"/>
                <w:szCs w:val="24"/>
              </w:rPr>
            </w:pPr>
            <w:r w:rsidRPr="00403CE0">
              <w:rPr>
                <w:rFonts w:ascii="Times New Roman" w:hAnsi="Times New Roman"/>
                <w:spacing w:val="-12"/>
                <w:sz w:val="24"/>
                <w:szCs w:val="24"/>
              </w:rPr>
              <w:t>Cấp 4</w:t>
            </w:r>
          </w:p>
        </w:tc>
        <w:tc>
          <w:tcPr>
            <w:tcW w:w="1078" w:type="dxa"/>
            <w:vAlign w:val="center"/>
            <w:hideMark/>
          </w:tcPr>
          <w:p w:rsidR="002B539B" w:rsidRPr="00403CE0" w:rsidRDefault="002B539B" w:rsidP="00AC5CE3">
            <w:pPr>
              <w:jc w:val="center"/>
              <w:rPr>
                <w:rFonts w:ascii="Times New Roman" w:hAnsi="Times New Roman"/>
                <w:spacing w:val="-12"/>
                <w:sz w:val="24"/>
                <w:szCs w:val="24"/>
              </w:rPr>
            </w:pPr>
            <w:r w:rsidRPr="00403CE0">
              <w:rPr>
                <w:rFonts w:ascii="Times New Roman" w:hAnsi="Times New Roman"/>
                <w:spacing w:val="-12"/>
                <w:sz w:val="24"/>
                <w:szCs w:val="24"/>
              </w:rPr>
              <w:t>Cấp 5</w:t>
            </w:r>
          </w:p>
        </w:tc>
        <w:tc>
          <w:tcPr>
            <w:tcW w:w="1092" w:type="dxa"/>
            <w:vAlign w:val="center"/>
            <w:hideMark/>
          </w:tcPr>
          <w:p w:rsidR="002B539B" w:rsidRPr="00403CE0" w:rsidRDefault="002B539B" w:rsidP="00AC5CE3">
            <w:pPr>
              <w:jc w:val="center"/>
              <w:rPr>
                <w:rFonts w:ascii="Times New Roman" w:hAnsi="Times New Roman"/>
                <w:spacing w:val="-12"/>
                <w:sz w:val="24"/>
                <w:szCs w:val="24"/>
              </w:rPr>
            </w:pPr>
            <w:r w:rsidRPr="00403CE0">
              <w:rPr>
                <w:rFonts w:ascii="Times New Roman" w:hAnsi="Times New Roman"/>
                <w:spacing w:val="-12"/>
                <w:sz w:val="24"/>
                <w:szCs w:val="24"/>
              </w:rPr>
              <w:t>Cấp 6</w:t>
            </w:r>
          </w:p>
        </w:tc>
        <w:tc>
          <w:tcPr>
            <w:tcW w:w="3121" w:type="dxa"/>
            <w:vMerge/>
            <w:hideMark/>
          </w:tcPr>
          <w:p w:rsidR="002B539B" w:rsidRPr="00403CE0" w:rsidRDefault="002B539B">
            <w:pPr>
              <w:rPr>
                <w:rFonts w:ascii="Times New Roman" w:hAnsi="Times New Roman"/>
                <w:sz w:val="24"/>
                <w:szCs w:val="24"/>
              </w:rPr>
            </w:pPr>
          </w:p>
        </w:tc>
        <w:tc>
          <w:tcPr>
            <w:tcW w:w="630" w:type="dxa"/>
            <w:vMerge/>
            <w:vAlign w:val="center"/>
            <w:hideMark/>
          </w:tcPr>
          <w:p w:rsidR="002B539B" w:rsidRPr="00403CE0" w:rsidRDefault="002B539B" w:rsidP="00AC5CE3">
            <w:pPr>
              <w:jc w:val="center"/>
              <w:rPr>
                <w:rFonts w:ascii="Times New Roman" w:hAnsi="Times New Roman"/>
                <w:sz w:val="24"/>
                <w:szCs w:val="24"/>
              </w:rPr>
            </w:pPr>
          </w:p>
        </w:tc>
        <w:tc>
          <w:tcPr>
            <w:tcW w:w="939" w:type="dxa"/>
            <w:vMerge/>
            <w:vAlign w:val="center"/>
            <w:hideMark/>
          </w:tcPr>
          <w:p w:rsidR="002B539B" w:rsidRPr="00403CE0" w:rsidRDefault="002B539B" w:rsidP="007E49E0">
            <w:pPr>
              <w:jc w:val="right"/>
              <w:rPr>
                <w:rFonts w:ascii="Times New Roman" w:hAnsi="Times New Roman"/>
                <w:sz w:val="24"/>
                <w:szCs w:val="24"/>
              </w:rPr>
            </w:pPr>
          </w:p>
        </w:tc>
      </w:tr>
      <w:tr w:rsidR="002B539B" w:rsidRPr="00403CE0" w:rsidTr="00AC5CE3">
        <w:trPr>
          <w:trHeight w:val="20"/>
        </w:trPr>
        <w:tc>
          <w:tcPr>
            <w:tcW w:w="523"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w:t>
            </w: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Khoáng sản không kim loại</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II1</w:t>
            </w: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Đất khai thác để san lấp, xây dựng công trình</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35.000</w:t>
            </w:r>
          </w:p>
        </w:tc>
      </w:tr>
      <w:tr w:rsidR="002B539B" w:rsidRPr="00403CE0" w:rsidTr="00AC5CE3">
        <w:trPr>
          <w:trHeight w:val="20"/>
        </w:trPr>
        <w:tc>
          <w:tcPr>
            <w:tcW w:w="523"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w:t>
            </w: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Đá, sỏi</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r w:rsidRPr="00403CE0">
              <w:rPr>
                <w:rFonts w:ascii="Times New Roman" w:hAnsi="Times New Roman"/>
                <w:iCs/>
                <w:sz w:val="24"/>
                <w:szCs w:val="24"/>
              </w:rPr>
              <w:t>II201</w:t>
            </w:r>
          </w:p>
        </w:tc>
        <w:tc>
          <w:tcPr>
            <w:tcW w:w="840"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Sỏi</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II20101</w:t>
            </w: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Sạn trắng</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400.000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II20102</w:t>
            </w: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Các loại cuội, sỏi, sạn khác</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100.000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r w:rsidRPr="00403CE0">
              <w:rPr>
                <w:rFonts w:ascii="Times New Roman" w:hAnsi="Times New Roman"/>
                <w:iCs/>
                <w:sz w:val="24"/>
                <w:szCs w:val="24"/>
              </w:rPr>
              <w:t>II202</w:t>
            </w:r>
          </w:p>
        </w:tc>
        <w:tc>
          <w:tcPr>
            <w:tcW w:w="840"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Đá</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II20201</w:t>
            </w: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để xẻ (trừ đá hoa trắng, granit và dolomit)</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II2020101</w:t>
            </w: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để xẻ có diện tích bề mặt dưới 0,1m</w:t>
            </w:r>
            <w:r w:rsidRPr="00403CE0">
              <w:rPr>
                <w:rFonts w:ascii="Times New Roman" w:hAnsi="Times New Roman"/>
                <w:sz w:val="24"/>
                <w:szCs w:val="24"/>
                <w:vertAlign w:val="superscript"/>
              </w:rPr>
              <w:t>2</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z w:val="24"/>
                <w:szCs w:val="24"/>
              </w:rPr>
              <w:t>850.000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II2020102</w:t>
            </w: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để xẻ có diện tích bề mặt từ 0,1m</w:t>
            </w:r>
            <w:r w:rsidRPr="00403CE0">
              <w:rPr>
                <w:rFonts w:ascii="Times New Roman" w:hAnsi="Times New Roman"/>
                <w:sz w:val="24"/>
                <w:szCs w:val="24"/>
                <w:vertAlign w:val="superscript"/>
              </w:rPr>
              <w:t>2</w:t>
            </w:r>
            <w:r w:rsidRPr="00403CE0">
              <w:rPr>
                <w:rFonts w:ascii="Times New Roman" w:hAnsi="Times New Roman"/>
                <w:sz w:val="24"/>
                <w:szCs w:val="24"/>
              </w:rPr>
              <w:t xml:space="preserve"> đến dưới 0,3m</w:t>
            </w:r>
            <w:r w:rsidRPr="00403CE0">
              <w:rPr>
                <w:rFonts w:ascii="Times New Roman" w:hAnsi="Times New Roman"/>
                <w:sz w:val="24"/>
                <w:szCs w:val="24"/>
                <w:vertAlign w:val="superscript"/>
              </w:rPr>
              <w:t>2</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pacing w:val="-4"/>
                <w:sz w:val="24"/>
                <w:szCs w:val="24"/>
              </w:rPr>
            </w:pPr>
            <w:r w:rsidRPr="00403CE0">
              <w:rPr>
                <w:rFonts w:ascii="Times New Roman" w:hAnsi="Times New Roman"/>
                <w:spacing w:val="-4"/>
                <w:sz w:val="24"/>
                <w:szCs w:val="24"/>
              </w:rPr>
              <w:t>1.700.000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II2020103</w:t>
            </w: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để xẻ có diện tích bề mặt từ 0,3m</w:t>
            </w:r>
            <w:r w:rsidRPr="00403CE0">
              <w:rPr>
                <w:rFonts w:ascii="Times New Roman" w:hAnsi="Times New Roman"/>
                <w:sz w:val="24"/>
                <w:szCs w:val="24"/>
                <w:vertAlign w:val="superscript"/>
              </w:rPr>
              <w:t>2</w:t>
            </w:r>
            <w:r w:rsidRPr="00403CE0">
              <w:rPr>
                <w:rFonts w:ascii="Times New Roman" w:hAnsi="Times New Roman"/>
                <w:sz w:val="24"/>
                <w:szCs w:val="24"/>
              </w:rPr>
              <w:t xml:space="preserve"> đến dưới 0,6m</w:t>
            </w:r>
            <w:r w:rsidRPr="00403CE0">
              <w:rPr>
                <w:rFonts w:ascii="Times New Roman" w:hAnsi="Times New Roman"/>
                <w:sz w:val="24"/>
                <w:szCs w:val="24"/>
                <w:vertAlign w:val="superscript"/>
              </w:rPr>
              <w:t>2</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z w:val="24"/>
                <w:szCs w:val="24"/>
              </w:rPr>
            </w:pPr>
            <w:r w:rsidRPr="00403CE0">
              <w:rPr>
                <w:rFonts w:ascii="Times New Roman" w:hAnsi="Times New Roman"/>
                <w:spacing w:val="-4"/>
                <w:sz w:val="24"/>
                <w:szCs w:val="24"/>
              </w:rPr>
              <w:t>5.100.000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II2020104</w:t>
            </w: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để xẻ có diện tích bề mặt từ 0,6m</w:t>
            </w:r>
            <w:r w:rsidRPr="00403CE0">
              <w:rPr>
                <w:rFonts w:ascii="Times New Roman" w:hAnsi="Times New Roman"/>
                <w:sz w:val="24"/>
                <w:szCs w:val="24"/>
                <w:vertAlign w:val="superscript"/>
              </w:rPr>
              <w:t>2</w:t>
            </w:r>
            <w:r w:rsidRPr="00403CE0">
              <w:rPr>
                <w:rFonts w:ascii="Times New Roman" w:hAnsi="Times New Roman"/>
                <w:sz w:val="24"/>
                <w:szCs w:val="24"/>
              </w:rPr>
              <w:t xml:space="preserve"> đến dưới 01m</w:t>
            </w:r>
            <w:r w:rsidRPr="00403CE0">
              <w:rPr>
                <w:rFonts w:ascii="Times New Roman" w:hAnsi="Times New Roman"/>
                <w:sz w:val="24"/>
                <w:szCs w:val="24"/>
                <w:vertAlign w:val="superscript"/>
              </w:rPr>
              <w:t>2</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pacing w:val="-4"/>
                <w:sz w:val="24"/>
                <w:szCs w:val="24"/>
              </w:rPr>
            </w:pPr>
            <w:r w:rsidRPr="00403CE0">
              <w:rPr>
                <w:rFonts w:ascii="Times New Roman" w:hAnsi="Times New Roman"/>
                <w:spacing w:val="-4"/>
                <w:sz w:val="24"/>
                <w:szCs w:val="24"/>
              </w:rPr>
              <w:t>7.000.000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II2020105</w:t>
            </w:r>
          </w:p>
        </w:tc>
        <w:tc>
          <w:tcPr>
            <w:tcW w:w="1092"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để xẻ có diện tích bề mặt từ 01m</w:t>
            </w:r>
            <w:r w:rsidRPr="00403CE0">
              <w:rPr>
                <w:rFonts w:ascii="Times New Roman" w:hAnsi="Times New Roman"/>
                <w:sz w:val="24"/>
                <w:szCs w:val="24"/>
                <w:vertAlign w:val="superscript"/>
              </w:rPr>
              <w:t>2</w:t>
            </w:r>
            <w:r w:rsidRPr="00403CE0">
              <w:rPr>
                <w:rFonts w:ascii="Times New Roman" w:hAnsi="Times New Roman"/>
                <w:sz w:val="24"/>
                <w:szCs w:val="24"/>
              </w:rPr>
              <w:t xml:space="preserve"> trở lên</w:t>
            </w:r>
          </w:p>
        </w:tc>
        <w:tc>
          <w:tcPr>
            <w:tcW w:w="630" w:type="dxa"/>
            <w:vAlign w:val="center"/>
            <w:hideMark/>
          </w:tcPr>
          <w:p w:rsidR="002B539B" w:rsidRPr="00403CE0" w:rsidRDefault="002B539B" w:rsidP="00AB6F90">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300" w:lineRule="exact"/>
              <w:jc w:val="right"/>
              <w:rPr>
                <w:rFonts w:ascii="Times New Roman" w:hAnsi="Times New Roman"/>
                <w:b/>
                <w:spacing w:val="-4"/>
                <w:sz w:val="24"/>
                <w:szCs w:val="24"/>
              </w:rPr>
            </w:pPr>
            <w:r w:rsidRPr="00403CE0">
              <w:rPr>
                <w:rFonts w:ascii="Times New Roman" w:hAnsi="Times New Roman"/>
                <w:spacing w:val="-4"/>
                <w:sz w:val="24"/>
                <w:szCs w:val="24"/>
              </w:rPr>
              <w:t>9.000.000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II20202</w:t>
            </w:r>
          </w:p>
        </w:tc>
        <w:tc>
          <w:tcPr>
            <w:tcW w:w="1078"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1092"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280" w:lineRule="exact"/>
              <w:jc w:val="both"/>
              <w:rPr>
                <w:rFonts w:ascii="Times New Roman" w:hAnsi="Times New Roman"/>
                <w:b/>
                <w:sz w:val="24"/>
                <w:szCs w:val="24"/>
              </w:rPr>
            </w:pPr>
            <w:r w:rsidRPr="00403CE0">
              <w:rPr>
                <w:rFonts w:ascii="Times New Roman" w:hAnsi="Times New Roman"/>
                <w:sz w:val="24"/>
                <w:szCs w:val="24"/>
              </w:rPr>
              <w:t>Đá mỹ nghệ (bao gồm tất cả các loại đá làm mỹ nghệ)</w:t>
            </w:r>
          </w:p>
        </w:tc>
        <w:tc>
          <w:tcPr>
            <w:tcW w:w="63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939" w:type="dxa"/>
            <w:noWrap/>
            <w:vAlign w:val="center"/>
            <w:hideMark/>
          </w:tcPr>
          <w:p w:rsidR="002B539B" w:rsidRPr="00403CE0" w:rsidRDefault="002B539B" w:rsidP="00AB6F90">
            <w:pPr>
              <w:spacing w:before="60" w:after="60" w:line="28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II2020201</w:t>
            </w:r>
          </w:p>
        </w:tc>
        <w:tc>
          <w:tcPr>
            <w:tcW w:w="1092"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280" w:lineRule="exact"/>
              <w:jc w:val="both"/>
              <w:rPr>
                <w:rFonts w:ascii="Times New Roman" w:hAnsi="Times New Roman"/>
                <w:b/>
                <w:sz w:val="24"/>
                <w:szCs w:val="24"/>
              </w:rPr>
            </w:pPr>
            <w:r w:rsidRPr="00403CE0">
              <w:rPr>
                <w:rFonts w:ascii="Times New Roman" w:hAnsi="Times New Roman"/>
                <w:sz w:val="24"/>
                <w:szCs w:val="24"/>
              </w:rPr>
              <w:t>Đá mỹ nghệ có độ nguyên khối dưới 0,4m</w:t>
            </w:r>
            <w:r w:rsidRPr="00403CE0">
              <w:rPr>
                <w:rFonts w:ascii="Times New Roman" w:hAnsi="Times New Roman"/>
                <w:sz w:val="24"/>
                <w:szCs w:val="24"/>
                <w:vertAlign w:val="superscript"/>
              </w:rPr>
              <w:t>3</w:t>
            </w:r>
          </w:p>
        </w:tc>
        <w:tc>
          <w:tcPr>
            <w:tcW w:w="63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280" w:lineRule="exact"/>
              <w:jc w:val="right"/>
              <w:rPr>
                <w:rFonts w:ascii="Times New Roman" w:hAnsi="Times New Roman"/>
                <w:b/>
                <w:sz w:val="24"/>
                <w:szCs w:val="24"/>
              </w:rPr>
            </w:pPr>
            <w:r w:rsidRPr="00403CE0">
              <w:rPr>
                <w:rFonts w:ascii="Times New Roman" w:hAnsi="Times New Roman"/>
                <w:sz w:val="24"/>
                <w:szCs w:val="24"/>
              </w:rPr>
              <w:t>850.000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II2020202</w:t>
            </w:r>
          </w:p>
        </w:tc>
        <w:tc>
          <w:tcPr>
            <w:tcW w:w="1092"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280" w:lineRule="exact"/>
              <w:jc w:val="both"/>
              <w:rPr>
                <w:rFonts w:ascii="Times New Roman" w:hAnsi="Times New Roman"/>
                <w:b/>
                <w:sz w:val="24"/>
                <w:szCs w:val="24"/>
              </w:rPr>
            </w:pPr>
            <w:r w:rsidRPr="00403CE0">
              <w:rPr>
                <w:rFonts w:ascii="Times New Roman" w:hAnsi="Times New Roman"/>
                <w:sz w:val="24"/>
                <w:szCs w:val="24"/>
              </w:rPr>
              <w:t>Đá mỹ nghệ có độ nguyên khối đến từ 0,4m</w:t>
            </w:r>
            <w:r w:rsidRPr="00403CE0">
              <w:rPr>
                <w:rFonts w:ascii="Times New Roman" w:hAnsi="Times New Roman"/>
                <w:sz w:val="24"/>
                <w:szCs w:val="24"/>
                <w:vertAlign w:val="superscript"/>
              </w:rPr>
              <w:t>3</w:t>
            </w:r>
            <w:r w:rsidRPr="00403CE0">
              <w:rPr>
                <w:rFonts w:ascii="Times New Roman" w:hAnsi="Times New Roman"/>
                <w:sz w:val="24"/>
                <w:szCs w:val="24"/>
              </w:rPr>
              <w:t xml:space="preserve"> đến dưới 1m</w:t>
            </w:r>
            <w:r w:rsidRPr="00403CE0">
              <w:rPr>
                <w:rFonts w:ascii="Times New Roman" w:hAnsi="Times New Roman"/>
                <w:sz w:val="24"/>
                <w:szCs w:val="24"/>
                <w:vertAlign w:val="superscript"/>
              </w:rPr>
              <w:t>3</w:t>
            </w:r>
          </w:p>
        </w:tc>
        <w:tc>
          <w:tcPr>
            <w:tcW w:w="63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7431C2" w:rsidRDefault="002B539B" w:rsidP="00AB6F90">
            <w:pPr>
              <w:spacing w:before="60" w:after="60" w:line="280" w:lineRule="exact"/>
              <w:jc w:val="right"/>
              <w:rPr>
                <w:rFonts w:ascii="Times New Roman" w:hAnsi="Times New Roman"/>
                <w:b/>
                <w:spacing w:val="-6"/>
                <w:sz w:val="24"/>
                <w:szCs w:val="24"/>
              </w:rPr>
            </w:pPr>
            <w:r w:rsidRPr="007431C2">
              <w:rPr>
                <w:rFonts w:ascii="Times New Roman" w:hAnsi="Times New Roman"/>
                <w:spacing w:val="-6"/>
                <w:sz w:val="24"/>
                <w:szCs w:val="24"/>
              </w:rPr>
              <w:t>1.700.000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II2020203</w:t>
            </w:r>
          </w:p>
        </w:tc>
        <w:tc>
          <w:tcPr>
            <w:tcW w:w="1092"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3121" w:type="dxa"/>
            <w:hideMark/>
          </w:tcPr>
          <w:p w:rsidR="002B539B" w:rsidRPr="00403CE0" w:rsidRDefault="002B539B" w:rsidP="00AB6F90">
            <w:pPr>
              <w:spacing w:before="60" w:after="60" w:line="280" w:lineRule="exact"/>
              <w:jc w:val="both"/>
              <w:rPr>
                <w:rFonts w:ascii="Times New Roman" w:hAnsi="Times New Roman"/>
                <w:b/>
                <w:sz w:val="24"/>
                <w:szCs w:val="24"/>
              </w:rPr>
            </w:pPr>
            <w:r w:rsidRPr="00403CE0">
              <w:rPr>
                <w:rFonts w:ascii="Times New Roman" w:hAnsi="Times New Roman"/>
                <w:sz w:val="24"/>
                <w:szCs w:val="24"/>
              </w:rPr>
              <w:t>Đá mỹ nghệ có độ nguyên khối từ 1m</w:t>
            </w:r>
            <w:r w:rsidRPr="00403CE0">
              <w:rPr>
                <w:rFonts w:ascii="Times New Roman" w:hAnsi="Times New Roman"/>
                <w:sz w:val="24"/>
                <w:szCs w:val="24"/>
                <w:vertAlign w:val="superscript"/>
              </w:rPr>
              <w:t>3</w:t>
            </w:r>
            <w:r w:rsidRPr="00403CE0">
              <w:rPr>
                <w:rFonts w:ascii="Times New Roman" w:hAnsi="Times New Roman"/>
                <w:sz w:val="24"/>
                <w:szCs w:val="24"/>
              </w:rPr>
              <w:t xml:space="preserve"> đến dưới 3m</w:t>
            </w:r>
            <w:r w:rsidRPr="00403CE0">
              <w:rPr>
                <w:rFonts w:ascii="Times New Roman" w:hAnsi="Times New Roman"/>
                <w:sz w:val="24"/>
                <w:szCs w:val="24"/>
                <w:vertAlign w:val="superscript"/>
              </w:rPr>
              <w:t>3</w:t>
            </w:r>
          </w:p>
        </w:tc>
        <w:tc>
          <w:tcPr>
            <w:tcW w:w="63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AB6F90">
            <w:pPr>
              <w:spacing w:before="60" w:after="60" w:line="280" w:lineRule="exact"/>
              <w:jc w:val="right"/>
              <w:rPr>
                <w:rFonts w:ascii="Times New Roman" w:hAnsi="Times New Roman"/>
                <w:b/>
                <w:spacing w:val="-2"/>
                <w:sz w:val="24"/>
                <w:szCs w:val="24"/>
              </w:rPr>
            </w:pPr>
            <w:r w:rsidRPr="00403CE0">
              <w:rPr>
                <w:rFonts w:ascii="Times New Roman" w:hAnsi="Times New Roman"/>
                <w:spacing w:val="-2"/>
                <w:sz w:val="24"/>
                <w:szCs w:val="24"/>
              </w:rPr>
              <w:t>2</w:t>
            </w:r>
            <w:r w:rsidRPr="00B60268">
              <w:rPr>
                <w:rFonts w:ascii="Times New Roman" w:hAnsi="Times New Roman"/>
                <w:spacing w:val="-6"/>
                <w:sz w:val="24"/>
                <w:szCs w:val="24"/>
              </w:rPr>
              <w:t>.550.000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546"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84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1078"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II2020204</w:t>
            </w:r>
          </w:p>
        </w:tc>
        <w:tc>
          <w:tcPr>
            <w:tcW w:w="1092"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p>
        </w:tc>
        <w:tc>
          <w:tcPr>
            <w:tcW w:w="3121" w:type="dxa"/>
            <w:hideMark/>
          </w:tcPr>
          <w:p w:rsidR="002B539B" w:rsidRPr="00B60268" w:rsidRDefault="002B539B" w:rsidP="00AB6F90">
            <w:pPr>
              <w:spacing w:before="60" w:after="60" w:line="280" w:lineRule="exact"/>
              <w:jc w:val="both"/>
              <w:rPr>
                <w:rFonts w:ascii="Times New Roman" w:hAnsi="Times New Roman"/>
                <w:b/>
                <w:sz w:val="24"/>
                <w:szCs w:val="24"/>
              </w:rPr>
            </w:pPr>
            <w:r w:rsidRPr="00B60268">
              <w:rPr>
                <w:rFonts w:ascii="Times New Roman" w:hAnsi="Times New Roman"/>
                <w:sz w:val="24"/>
                <w:szCs w:val="24"/>
              </w:rPr>
              <w:t>Đá mỹ nghệ có độ nguyên khối trên 3m</w:t>
            </w:r>
            <w:r w:rsidRPr="00B60268">
              <w:rPr>
                <w:rFonts w:ascii="Times New Roman" w:hAnsi="Times New Roman"/>
                <w:sz w:val="24"/>
                <w:szCs w:val="24"/>
                <w:vertAlign w:val="superscript"/>
              </w:rPr>
              <w:t>3</w:t>
            </w:r>
          </w:p>
        </w:tc>
        <w:tc>
          <w:tcPr>
            <w:tcW w:w="630" w:type="dxa"/>
            <w:vAlign w:val="center"/>
            <w:hideMark/>
          </w:tcPr>
          <w:p w:rsidR="002B539B" w:rsidRPr="00403CE0" w:rsidRDefault="002B539B" w:rsidP="00AB6F90">
            <w:pPr>
              <w:spacing w:before="60" w:after="60" w:line="28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B60268" w:rsidRDefault="002B539B" w:rsidP="00AB6F90">
            <w:pPr>
              <w:spacing w:before="60" w:after="60" w:line="280" w:lineRule="exact"/>
              <w:jc w:val="right"/>
              <w:rPr>
                <w:rFonts w:ascii="Times New Roman" w:hAnsi="Times New Roman"/>
                <w:b/>
                <w:spacing w:val="-6"/>
                <w:sz w:val="24"/>
                <w:szCs w:val="24"/>
              </w:rPr>
            </w:pPr>
            <w:r w:rsidRPr="00B60268">
              <w:rPr>
                <w:rFonts w:ascii="Times New Roman" w:hAnsi="Times New Roman"/>
                <w:spacing w:val="-6"/>
                <w:sz w:val="24"/>
                <w:szCs w:val="24"/>
              </w:rPr>
              <w:t>3.500.000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II20203</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làm vật liệu xây dựng thông thường</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II2020301</w:t>
            </w: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40" w:lineRule="exact"/>
              <w:jc w:val="both"/>
              <w:rPr>
                <w:rFonts w:ascii="Times New Roman" w:hAnsi="Times New Roman"/>
                <w:b/>
                <w:sz w:val="24"/>
                <w:szCs w:val="24"/>
              </w:rPr>
            </w:pPr>
            <w:r w:rsidRPr="00403CE0">
              <w:rPr>
                <w:rFonts w:ascii="Times New Roman" w:hAnsi="Times New Roman"/>
                <w:sz w:val="24"/>
                <w:szCs w:val="24"/>
              </w:rPr>
              <w:t>Đá hỗn hợp sau nổ mìn, đá xô bồ (khoáng sản khai thác)</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70.000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II2020302</w:t>
            </w: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hộc</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127.500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II2020303</w:t>
            </w: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cấp phối</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B60268" w:rsidRDefault="002B539B" w:rsidP="00AC5CE3">
            <w:pPr>
              <w:spacing w:before="60" w:after="60" w:line="320" w:lineRule="exact"/>
              <w:jc w:val="center"/>
              <w:rPr>
                <w:rFonts w:ascii="Times New Roman" w:hAnsi="Times New Roman"/>
                <w:b/>
                <w:spacing w:val="-18"/>
                <w:sz w:val="24"/>
                <w:szCs w:val="24"/>
              </w:rPr>
            </w:pPr>
            <w:r w:rsidRPr="00B60268">
              <w:rPr>
                <w:rFonts w:ascii="Times New Roman" w:hAnsi="Times New Roman"/>
                <w:spacing w:val="-18"/>
                <w:sz w:val="24"/>
                <w:szCs w:val="24"/>
              </w:rPr>
              <w:t>II202030301</w:t>
            </w: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bây A</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143.750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B60268" w:rsidRDefault="002B539B" w:rsidP="00AC5CE3">
            <w:pPr>
              <w:spacing w:before="60" w:after="60" w:line="320" w:lineRule="exact"/>
              <w:jc w:val="center"/>
              <w:rPr>
                <w:rFonts w:ascii="Times New Roman" w:hAnsi="Times New Roman"/>
                <w:b/>
                <w:spacing w:val="-18"/>
                <w:sz w:val="24"/>
                <w:szCs w:val="24"/>
              </w:rPr>
            </w:pPr>
            <w:r w:rsidRPr="00B60268">
              <w:rPr>
                <w:rFonts w:ascii="Times New Roman" w:hAnsi="Times New Roman"/>
                <w:spacing w:val="-18"/>
                <w:sz w:val="24"/>
                <w:szCs w:val="24"/>
              </w:rPr>
              <w:t>II202030302</w:t>
            </w: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bây B</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112.500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II2020304</w:t>
            </w: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dăm các loại</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B60268" w:rsidRDefault="002B539B" w:rsidP="00AC5CE3">
            <w:pPr>
              <w:spacing w:before="60" w:after="60" w:line="320" w:lineRule="exact"/>
              <w:jc w:val="center"/>
              <w:rPr>
                <w:rFonts w:ascii="Times New Roman" w:hAnsi="Times New Roman"/>
                <w:b/>
                <w:spacing w:val="-18"/>
                <w:sz w:val="24"/>
                <w:szCs w:val="24"/>
              </w:rPr>
            </w:pPr>
            <w:r w:rsidRPr="00B60268">
              <w:rPr>
                <w:rFonts w:ascii="Times New Roman" w:hAnsi="Times New Roman"/>
                <w:spacing w:val="-18"/>
                <w:sz w:val="24"/>
                <w:szCs w:val="24"/>
              </w:rPr>
              <w:t>II202030401</w:t>
            </w: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4x6</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155.000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B60268" w:rsidRDefault="002B539B" w:rsidP="00AC5CE3">
            <w:pPr>
              <w:spacing w:before="60" w:after="60" w:line="320" w:lineRule="exact"/>
              <w:jc w:val="center"/>
              <w:rPr>
                <w:rFonts w:ascii="Times New Roman" w:hAnsi="Times New Roman"/>
                <w:b/>
                <w:spacing w:val="-18"/>
                <w:sz w:val="24"/>
                <w:szCs w:val="24"/>
              </w:rPr>
            </w:pPr>
            <w:r w:rsidRPr="00B60268">
              <w:rPr>
                <w:rFonts w:ascii="Times New Roman" w:hAnsi="Times New Roman"/>
                <w:spacing w:val="-18"/>
                <w:sz w:val="24"/>
                <w:szCs w:val="24"/>
              </w:rPr>
              <w:t>II202030402</w:t>
            </w: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2x4</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180.000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B60268" w:rsidRDefault="002B539B" w:rsidP="00AC5CE3">
            <w:pPr>
              <w:spacing w:before="60" w:after="60" w:line="320" w:lineRule="exact"/>
              <w:jc w:val="center"/>
              <w:rPr>
                <w:rFonts w:ascii="Times New Roman" w:hAnsi="Times New Roman"/>
                <w:b/>
                <w:spacing w:val="-18"/>
                <w:sz w:val="24"/>
                <w:szCs w:val="24"/>
              </w:rPr>
            </w:pPr>
            <w:r w:rsidRPr="00B60268">
              <w:rPr>
                <w:rFonts w:ascii="Times New Roman" w:hAnsi="Times New Roman"/>
                <w:spacing w:val="-18"/>
                <w:sz w:val="24"/>
                <w:szCs w:val="24"/>
              </w:rPr>
              <w:t>II202030403</w:t>
            </w: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1x2</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190.000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B60268" w:rsidRDefault="002B539B" w:rsidP="00AC5CE3">
            <w:pPr>
              <w:spacing w:before="60" w:after="60" w:line="320" w:lineRule="exact"/>
              <w:jc w:val="center"/>
              <w:rPr>
                <w:rFonts w:ascii="Times New Roman" w:hAnsi="Times New Roman"/>
                <w:b/>
                <w:spacing w:val="-18"/>
                <w:sz w:val="24"/>
                <w:szCs w:val="24"/>
              </w:rPr>
            </w:pPr>
            <w:r w:rsidRPr="00B60268">
              <w:rPr>
                <w:rFonts w:ascii="Times New Roman" w:hAnsi="Times New Roman"/>
                <w:spacing w:val="-18"/>
                <w:sz w:val="24"/>
                <w:szCs w:val="24"/>
              </w:rPr>
              <w:t>II202030404</w:t>
            </w: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0,5x1</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193.000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II2020305</w:t>
            </w: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lô ca</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200.000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II2020306</w:t>
            </w: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chẻ</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400.000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II2020307</w:t>
            </w: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bụi, mạt đá</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II20204</w:t>
            </w: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sz w:val="24"/>
                <w:szCs w:val="24"/>
              </w:rPr>
            </w:pPr>
            <w:r w:rsidRPr="00403CE0">
              <w:rPr>
                <w:rFonts w:ascii="Times New Roman" w:hAnsi="Times New Roman"/>
                <w:sz w:val="24"/>
                <w:szCs w:val="24"/>
              </w:rPr>
              <w:t>Đá bazan dạng cục, cột (trụ)</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pacing w:val="-8"/>
                <w:sz w:val="24"/>
                <w:szCs w:val="24"/>
              </w:rPr>
            </w:pPr>
            <w:r w:rsidRPr="00403CE0">
              <w:rPr>
                <w:rFonts w:ascii="Times New Roman" w:hAnsi="Times New Roman"/>
                <w:spacing w:val="-8"/>
                <w:sz w:val="24"/>
                <w:szCs w:val="24"/>
              </w:rPr>
              <w:t>1.000.000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II3</w:t>
            </w: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B60268" w:rsidRDefault="002B539B" w:rsidP="00AC5CE3">
            <w:pPr>
              <w:spacing w:before="60" w:after="60" w:line="300" w:lineRule="exact"/>
              <w:jc w:val="both"/>
              <w:rPr>
                <w:rFonts w:ascii="Times New Roman" w:hAnsi="Times New Roman"/>
                <w:b/>
                <w:spacing w:val="-6"/>
                <w:sz w:val="24"/>
                <w:szCs w:val="24"/>
              </w:rPr>
            </w:pPr>
            <w:r w:rsidRPr="00B60268">
              <w:rPr>
                <w:rFonts w:ascii="Times New Roman" w:hAnsi="Times New Roman"/>
                <w:spacing w:val="-6"/>
                <w:sz w:val="24"/>
                <w:szCs w:val="24"/>
              </w:rPr>
              <w:t>Đá nung vôi và sản xuất xi măng</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r w:rsidRPr="00403CE0">
              <w:rPr>
                <w:rFonts w:ascii="Times New Roman" w:hAnsi="Times New Roman"/>
                <w:iCs/>
                <w:sz w:val="24"/>
                <w:szCs w:val="24"/>
              </w:rPr>
              <w:t>II301</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Đá vôi sản xuất vôi công nghiệp (khoáng sản khai thác)</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63.000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r w:rsidRPr="00403CE0">
              <w:rPr>
                <w:rFonts w:ascii="Times New Roman" w:hAnsi="Times New Roman"/>
                <w:iCs/>
                <w:sz w:val="24"/>
                <w:szCs w:val="24"/>
              </w:rPr>
              <w:t>II302</w:t>
            </w:r>
          </w:p>
        </w:tc>
        <w:tc>
          <w:tcPr>
            <w:tcW w:w="840"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Đá sản xuất xi măng</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II30201</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vôi sản xuất xi măng (khoáng sản khai thác)</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128.000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II30202</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pacing w:val="-12"/>
                <w:sz w:val="24"/>
                <w:szCs w:val="24"/>
              </w:rPr>
            </w:pPr>
            <w:r w:rsidRPr="00403CE0">
              <w:rPr>
                <w:rFonts w:ascii="Times New Roman" w:hAnsi="Times New Roman"/>
                <w:spacing w:val="-12"/>
                <w:sz w:val="24"/>
                <w:szCs w:val="24"/>
              </w:rPr>
              <w:t>Đá sét sản xuất xi măng (khoáng sản khai thác)</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77.000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II4</w:t>
            </w: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Đá hoa trắng</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II401</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Đá hoa trắng kích thước ≥ 0,4m</w:t>
            </w:r>
            <w:r w:rsidRPr="00403CE0">
              <w:rPr>
                <w:rFonts w:ascii="Times New Roman" w:hAnsi="Times New Roman"/>
                <w:iCs/>
                <w:sz w:val="24"/>
                <w:szCs w:val="24"/>
                <w:vertAlign w:val="superscript"/>
              </w:rPr>
              <w:t>3</w:t>
            </w:r>
            <w:r w:rsidRPr="00403CE0">
              <w:rPr>
                <w:rFonts w:ascii="Times New Roman" w:hAnsi="Times New Roman"/>
                <w:iCs/>
                <w:sz w:val="24"/>
                <w:szCs w:val="24"/>
              </w:rPr>
              <w:t xml:space="preserve"> sau khai thác chưa phân loại màu sắc, chất lượng</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250.000</w:t>
            </w:r>
          </w:p>
        </w:tc>
      </w:tr>
      <w:tr w:rsidR="002B539B" w:rsidRPr="00403CE0" w:rsidTr="00AC5CE3">
        <w:trPr>
          <w:trHeight w:val="20"/>
        </w:trPr>
        <w:tc>
          <w:tcPr>
            <w:tcW w:w="523" w:type="dxa"/>
            <w:vAlign w:val="center"/>
            <w:hideMark/>
          </w:tcPr>
          <w:p w:rsidR="002B539B" w:rsidRPr="00403CE0" w:rsidRDefault="002B539B" w:rsidP="007E49E0">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20" w:lineRule="exact"/>
              <w:jc w:val="center"/>
              <w:rPr>
                <w:rFonts w:ascii="Times New Roman" w:hAnsi="Times New Roman"/>
                <w:b/>
                <w:iCs/>
                <w:sz w:val="24"/>
                <w:szCs w:val="24"/>
              </w:rPr>
            </w:pPr>
            <w:r w:rsidRPr="00403CE0">
              <w:rPr>
                <w:rFonts w:ascii="Times New Roman" w:hAnsi="Times New Roman"/>
                <w:iCs/>
                <w:sz w:val="24"/>
                <w:szCs w:val="24"/>
              </w:rPr>
              <w:t>II402</w:t>
            </w:r>
          </w:p>
        </w:tc>
        <w:tc>
          <w:tcPr>
            <w:tcW w:w="840" w:type="dxa"/>
            <w:vAlign w:val="center"/>
            <w:hideMark/>
          </w:tcPr>
          <w:p w:rsidR="002B539B" w:rsidRPr="00403CE0" w:rsidRDefault="002B539B" w:rsidP="007E49E0">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20" w:lineRule="exact"/>
              <w:jc w:val="both"/>
              <w:rPr>
                <w:rFonts w:ascii="Times New Roman" w:hAnsi="Times New Roman"/>
                <w:b/>
                <w:iCs/>
                <w:sz w:val="24"/>
                <w:szCs w:val="24"/>
              </w:rPr>
            </w:pPr>
            <w:r w:rsidRPr="00186AFE">
              <w:rPr>
                <w:rFonts w:ascii="Times New Roman" w:hAnsi="Times New Roman"/>
                <w:iCs/>
                <w:spacing w:val="-6"/>
                <w:sz w:val="24"/>
                <w:szCs w:val="24"/>
              </w:rPr>
              <w:t>Đá hoa trắng dạng khối (≥ 0,4m</w:t>
            </w:r>
            <w:r w:rsidRPr="00186AFE">
              <w:rPr>
                <w:rFonts w:ascii="Times New Roman" w:hAnsi="Times New Roman"/>
                <w:iCs/>
                <w:spacing w:val="-6"/>
                <w:sz w:val="24"/>
                <w:szCs w:val="24"/>
                <w:vertAlign w:val="superscript"/>
              </w:rPr>
              <w:t>3</w:t>
            </w:r>
            <w:r w:rsidRPr="00186AFE">
              <w:rPr>
                <w:rFonts w:ascii="Times New Roman" w:hAnsi="Times New Roman"/>
                <w:iCs/>
                <w:spacing w:val="-6"/>
                <w:sz w:val="24"/>
                <w:szCs w:val="24"/>
              </w:rPr>
              <w:t>)</w:t>
            </w:r>
            <w:r w:rsidRPr="00403CE0">
              <w:rPr>
                <w:rFonts w:ascii="Times New Roman" w:hAnsi="Times New Roman"/>
                <w:iCs/>
                <w:sz w:val="24"/>
                <w:szCs w:val="24"/>
              </w:rPr>
              <w:t xml:space="preserve"> để xẻ làm ốp lát</w:t>
            </w:r>
          </w:p>
        </w:tc>
        <w:tc>
          <w:tcPr>
            <w:tcW w:w="630" w:type="dxa"/>
            <w:vAlign w:val="center"/>
            <w:hideMark/>
          </w:tcPr>
          <w:p w:rsidR="002B539B" w:rsidRPr="00403CE0" w:rsidRDefault="002B539B" w:rsidP="007E49E0">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II40201</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Loại 1 - trắng đều</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685DBD" w:rsidRDefault="002B539B" w:rsidP="007E49E0">
            <w:pPr>
              <w:spacing w:before="60" w:after="60" w:line="340" w:lineRule="exact"/>
              <w:jc w:val="right"/>
              <w:rPr>
                <w:rFonts w:ascii="Times New Roman" w:hAnsi="Times New Roman"/>
                <w:b/>
                <w:spacing w:val="-16"/>
                <w:sz w:val="24"/>
                <w:szCs w:val="24"/>
              </w:rPr>
            </w:pPr>
            <w:r w:rsidRPr="00685DBD">
              <w:rPr>
                <w:rFonts w:ascii="Times New Roman" w:hAnsi="Times New Roman"/>
                <w:spacing w:val="-16"/>
                <w:sz w:val="24"/>
                <w:szCs w:val="24"/>
              </w:rPr>
              <w:t>16.500.000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II40202</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Loại 2 - vân vệt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685DBD" w:rsidRDefault="002B539B" w:rsidP="007E49E0">
            <w:pPr>
              <w:spacing w:before="60" w:after="60" w:line="340" w:lineRule="exact"/>
              <w:jc w:val="right"/>
              <w:rPr>
                <w:rFonts w:ascii="Times New Roman" w:hAnsi="Times New Roman"/>
                <w:b/>
                <w:spacing w:val="-16"/>
                <w:sz w:val="24"/>
                <w:szCs w:val="24"/>
              </w:rPr>
            </w:pPr>
            <w:r w:rsidRPr="00685DBD">
              <w:rPr>
                <w:rFonts w:ascii="Times New Roman" w:hAnsi="Times New Roman"/>
                <w:spacing w:val="-16"/>
                <w:sz w:val="24"/>
                <w:szCs w:val="24"/>
              </w:rPr>
              <w:t>12.750.000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II40203</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685DBD" w:rsidRDefault="002B539B" w:rsidP="007E49E0">
            <w:pPr>
              <w:spacing w:before="60" w:after="60" w:line="340" w:lineRule="exact"/>
              <w:jc w:val="center"/>
              <w:rPr>
                <w:rFonts w:ascii="Times New Roman" w:hAnsi="Times New Roman"/>
                <w:b/>
                <w:spacing w:val="-10"/>
                <w:sz w:val="24"/>
                <w:szCs w:val="24"/>
              </w:rPr>
            </w:pPr>
            <w:r w:rsidRPr="00685DBD">
              <w:rPr>
                <w:rFonts w:ascii="Times New Roman" w:hAnsi="Times New Roman"/>
                <w:spacing w:val="-10"/>
                <w:sz w:val="24"/>
                <w:szCs w:val="24"/>
              </w:rPr>
              <w:t>Loại 3 - màu xám hoặc màu khác</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685DBD">
              <w:rPr>
                <w:rFonts w:ascii="Times New Roman" w:hAnsi="Times New Roman"/>
                <w:spacing w:val="-16"/>
                <w:sz w:val="24"/>
                <w:szCs w:val="24"/>
              </w:rPr>
              <w:t>8.500.000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II403</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Đá hoa trắng dạng khối (&lt;0,4m</w:t>
            </w:r>
            <w:r w:rsidRPr="00403CE0">
              <w:rPr>
                <w:rFonts w:ascii="Times New Roman" w:hAnsi="Times New Roman"/>
                <w:iCs/>
                <w:sz w:val="24"/>
                <w:szCs w:val="24"/>
                <w:vertAlign w:val="superscript"/>
              </w:rPr>
              <w:t>3</w:t>
            </w:r>
            <w:r w:rsidRPr="00403CE0">
              <w:rPr>
                <w:rFonts w:ascii="Times New Roman" w:hAnsi="Times New Roman"/>
                <w:iCs/>
                <w:sz w:val="24"/>
                <w:szCs w:val="24"/>
              </w:rPr>
              <w:t>) để xẻ làm ốp lát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AB6F90" w:rsidRDefault="002B539B" w:rsidP="007E49E0">
            <w:pPr>
              <w:spacing w:before="60" w:after="60" w:line="340" w:lineRule="exact"/>
              <w:jc w:val="right"/>
              <w:rPr>
                <w:rFonts w:ascii="Times New Roman" w:hAnsi="Times New Roman"/>
                <w:b/>
                <w:spacing w:val="-8"/>
                <w:sz w:val="24"/>
                <w:szCs w:val="24"/>
              </w:rPr>
            </w:pPr>
            <w:r w:rsidRPr="00AB6F90">
              <w:rPr>
                <w:rFonts w:ascii="Times New Roman" w:hAnsi="Times New Roman"/>
                <w:spacing w:val="-8"/>
                <w:sz w:val="24"/>
                <w:szCs w:val="24"/>
              </w:rPr>
              <w:t>3.000.000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II404</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Đá hoa trắng sản xuất bột carbonat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140.000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II405</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Đá hoa trắng &lt;0,4m</w:t>
            </w:r>
            <w:r w:rsidRPr="00403CE0">
              <w:rPr>
                <w:rFonts w:ascii="Times New Roman" w:hAnsi="Times New Roman"/>
                <w:iCs/>
                <w:sz w:val="24"/>
                <w:szCs w:val="24"/>
                <w:vertAlign w:val="superscript"/>
              </w:rPr>
              <w:t>3</w:t>
            </w:r>
            <w:r w:rsidRPr="00403CE0">
              <w:rPr>
                <w:rFonts w:ascii="Times New Roman" w:hAnsi="Times New Roman"/>
                <w:iCs/>
                <w:sz w:val="24"/>
                <w:szCs w:val="24"/>
              </w:rPr>
              <w:t xml:space="preserve"> để chế tác mỹ nghệ</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685DBD">
              <w:rPr>
                <w:rFonts w:ascii="Times New Roman" w:hAnsi="Times New Roman"/>
                <w:spacing w:val="-16"/>
                <w:sz w:val="24"/>
                <w:szCs w:val="24"/>
              </w:rPr>
              <w:t>1.200.000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II406</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Đá hoa trắng làm sỏi nhân tạo</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200.000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II5</w:t>
            </w: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Cát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II501</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Cát san lấp (bao gồm cả cát nhiễm mặn)</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68.000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II502</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Cát xây dựng</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II50201</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Cát đen dùng trong xây dựng</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85.000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II50202</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Cát vàng dùng trong xây dựng</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II5020201</w:t>
            </w: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Cát bê tông, cát xây dùng trong xây dựng</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220.000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z w:val="24"/>
                <w:szCs w:val="24"/>
              </w:rPr>
              <w:t>II5020202</w:t>
            </w:r>
          </w:p>
        </w:tc>
        <w:tc>
          <w:tcPr>
            <w:tcW w:w="1092"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60" w:lineRule="exact"/>
              <w:jc w:val="both"/>
              <w:rPr>
                <w:rFonts w:ascii="Times New Roman" w:hAnsi="Times New Roman"/>
                <w:b/>
                <w:sz w:val="24"/>
                <w:szCs w:val="24"/>
              </w:rPr>
            </w:pPr>
            <w:r w:rsidRPr="00403CE0">
              <w:rPr>
                <w:rFonts w:ascii="Times New Roman" w:hAnsi="Times New Roman"/>
                <w:sz w:val="24"/>
                <w:szCs w:val="24"/>
              </w:rPr>
              <w:t>Cát trát dùng trong xây dựng</w:t>
            </w:r>
          </w:p>
        </w:tc>
        <w:tc>
          <w:tcPr>
            <w:tcW w:w="63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60" w:lineRule="exact"/>
              <w:jc w:val="right"/>
              <w:rPr>
                <w:rFonts w:ascii="Times New Roman" w:hAnsi="Times New Roman"/>
                <w:b/>
                <w:sz w:val="24"/>
                <w:szCs w:val="24"/>
              </w:rPr>
            </w:pPr>
            <w:r w:rsidRPr="00403CE0">
              <w:rPr>
                <w:rFonts w:ascii="Times New Roman" w:hAnsi="Times New Roman"/>
                <w:sz w:val="24"/>
                <w:szCs w:val="24"/>
              </w:rPr>
              <w:t>243.000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r w:rsidRPr="00403CE0">
              <w:rPr>
                <w:rFonts w:ascii="Times New Roman" w:hAnsi="Times New Roman"/>
                <w:iCs/>
                <w:sz w:val="24"/>
                <w:szCs w:val="24"/>
              </w:rPr>
              <w:t>II503</w:t>
            </w:r>
          </w:p>
        </w:tc>
        <w:tc>
          <w:tcPr>
            <w:tcW w:w="840"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60" w:lineRule="exact"/>
              <w:jc w:val="both"/>
              <w:rPr>
                <w:rFonts w:ascii="Times New Roman" w:hAnsi="Times New Roman"/>
                <w:b/>
                <w:iCs/>
                <w:sz w:val="24"/>
                <w:szCs w:val="24"/>
              </w:rPr>
            </w:pPr>
            <w:r w:rsidRPr="00403CE0">
              <w:rPr>
                <w:rFonts w:ascii="Times New Roman" w:hAnsi="Times New Roman"/>
                <w:iCs/>
                <w:sz w:val="24"/>
                <w:szCs w:val="24"/>
              </w:rPr>
              <w:t>Cát vàng sản xuất công nghiệp (khoáng sản khai thác)</w:t>
            </w:r>
          </w:p>
        </w:tc>
        <w:tc>
          <w:tcPr>
            <w:tcW w:w="63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60" w:lineRule="exact"/>
              <w:jc w:val="right"/>
              <w:rPr>
                <w:rFonts w:ascii="Times New Roman" w:hAnsi="Times New Roman"/>
                <w:b/>
                <w:sz w:val="24"/>
                <w:szCs w:val="24"/>
              </w:rPr>
            </w:pPr>
            <w:r w:rsidRPr="00403CE0">
              <w:rPr>
                <w:rFonts w:ascii="Times New Roman" w:hAnsi="Times New Roman"/>
                <w:sz w:val="24"/>
                <w:szCs w:val="24"/>
              </w:rPr>
              <w:t>127.500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II6</w:t>
            </w: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Cát làm thủy tinh</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245.000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II7</w:t>
            </w: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Đất làm gạch, ngói</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II8</w:t>
            </w: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Đá Granite</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II801</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Đá Granite màu ruby</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685DBD" w:rsidRDefault="002B539B" w:rsidP="007E49E0">
            <w:pPr>
              <w:spacing w:before="60" w:after="60" w:line="340" w:lineRule="exact"/>
              <w:jc w:val="right"/>
              <w:rPr>
                <w:rFonts w:ascii="Times New Roman" w:hAnsi="Times New Roman"/>
                <w:b/>
                <w:spacing w:val="-4"/>
                <w:sz w:val="24"/>
                <w:szCs w:val="24"/>
              </w:rPr>
            </w:pPr>
            <w:r w:rsidRPr="00685DBD">
              <w:rPr>
                <w:rFonts w:ascii="Times New Roman" w:hAnsi="Times New Roman"/>
                <w:spacing w:val="-4"/>
                <w:sz w:val="24"/>
                <w:szCs w:val="24"/>
              </w:rPr>
              <w:t>6.000.000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r w:rsidRPr="00403CE0">
              <w:rPr>
                <w:rFonts w:ascii="Times New Roman" w:hAnsi="Times New Roman"/>
                <w:iCs/>
                <w:sz w:val="24"/>
                <w:szCs w:val="24"/>
              </w:rPr>
              <w:t>II802</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Đá Granite màu đỏ</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685DBD" w:rsidRDefault="002B539B" w:rsidP="007E49E0">
            <w:pPr>
              <w:spacing w:before="60" w:after="60" w:line="340" w:lineRule="exact"/>
              <w:jc w:val="right"/>
              <w:rPr>
                <w:rFonts w:ascii="Times New Roman" w:hAnsi="Times New Roman"/>
                <w:b/>
                <w:spacing w:val="-4"/>
                <w:sz w:val="24"/>
                <w:szCs w:val="24"/>
              </w:rPr>
            </w:pPr>
            <w:r w:rsidRPr="00685DBD">
              <w:rPr>
                <w:rFonts w:ascii="Times New Roman" w:hAnsi="Times New Roman"/>
                <w:spacing w:val="-4"/>
                <w:sz w:val="24"/>
                <w:szCs w:val="24"/>
              </w:rPr>
              <w:t>4.200.000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r w:rsidRPr="00403CE0">
              <w:rPr>
                <w:rFonts w:ascii="Times New Roman" w:hAnsi="Times New Roman"/>
                <w:iCs/>
                <w:sz w:val="24"/>
                <w:szCs w:val="24"/>
              </w:rPr>
              <w:t>II803</w:t>
            </w:r>
          </w:p>
        </w:tc>
        <w:tc>
          <w:tcPr>
            <w:tcW w:w="840"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60" w:lineRule="exact"/>
              <w:jc w:val="both"/>
              <w:rPr>
                <w:rFonts w:ascii="Times New Roman" w:hAnsi="Times New Roman"/>
                <w:b/>
                <w:iCs/>
                <w:sz w:val="24"/>
                <w:szCs w:val="24"/>
              </w:rPr>
            </w:pPr>
            <w:r w:rsidRPr="00403CE0">
              <w:rPr>
                <w:rFonts w:ascii="Times New Roman" w:hAnsi="Times New Roman"/>
                <w:iCs/>
                <w:sz w:val="24"/>
                <w:szCs w:val="24"/>
              </w:rPr>
              <w:t>Đá Granite màu tím, trắng</w:t>
            </w:r>
          </w:p>
        </w:tc>
        <w:tc>
          <w:tcPr>
            <w:tcW w:w="63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685DBD" w:rsidRDefault="002B539B" w:rsidP="007E49E0">
            <w:pPr>
              <w:spacing w:before="60" w:after="60" w:line="360" w:lineRule="exact"/>
              <w:jc w:val="right"/>
              <w:rPr>
                <w:rFonts w:ascii="Times New Roman" w:hAnsi="Times New Roman"/>
                <w:b/>
                <w:spacing w:val="-4"/>
                <w:sz w:val="24"/>
                <w:szCs w:val="24"/>
              </w:rPr>
            </w:pPr>
            <w:r w:rsidRPr="00685DBD">
              <w:rPr>
                <w:rFonts w:ascii="Times New Roman" w:hAnsi="Times New Roman"/>
                <w:spacing w:val="-4"/>
                <w:sz w:val="24"/>
                <w:szCs w:val="24"/>
              </w:rPr>
              <w:t>1.750.000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r w:rsidRPr="00403CE0">
              <w:rPr>
                <w:rFonts w:ascii="Times New Roman" w:hAnsi="Times New Roman"/>
                <w:iCs/>
                <w:sz w:val="24"/>
                <w:szCs w:val="24"/>
              </w:rPr>
              <w:t>II804</w:t>
            </w:r>
          </w:p>
        </w:tc>
        <w:tc>
          <w:tcPr>
            <w:tcW w:w="840"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60" w:lineRule="exact"/>
              <w:jc w:val="both"/>
              <w:rPr>
                <w:rFonts w:ascii="Times New Roman" w:hAnsi="Times New Roman"/>
                <w:b/>
                <w:iCs/>
                <w:sz w:val="24"/>
                <w:szCs w:val="24"/>
              </w:rPr>
            </w:pPr>
            <w:r w:rsidRPr="00403CE0">
              <w:rPr>
                <w:rFonts w:ascii="Times New Roman" w:hAnsi="Times New Roman"/>
                <w:iCs/>
                <w:sz w:val="24"/>
                <w:szCs w:val="24"/>
              </w:rPr>
              <w:t>Đá Granite màu khác</w:t>
            </w:r>
          </w:p>
        </w:tc>
        <w:tc>
          <w:tcPr>
            <w:tcW w:w="63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685DBD" w:rsidRDefault="002B539B" w:rsidP="007E49E0">
            <w:pPr>
              <w:spacing w:before="60" w:after="60" w:line="360" w:lineRule="exact"/>
              <w:jc w:val="right"/>
              <w:rPr>
                <w:rFonts w:ascii="Times New Roman" w:hAnsi="Times New Roman"/>
                <w:b/>
                <w:spacing w:val="-4"/>
                <w:sz w:val="24"/>
                <w:szCs w:val="24"/>
              </w:rPr>
            </w:pPr>
            <w:r w:rsidRPr="00685DBD">
              <w:rPr>
                <w:rFonts w:ascii="Times New Roman" w:hAnsi="Times New Roman"/>
                <w:spacing w:val="-4"/>
                <w:sz w:val="24"/>
                <w:szCs w:val="24"/>
              </w:rPr>
              <w:t>2.800.000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r w:rsidRPr="00403CE0">
              <w:rPr>
                <w:rFonts w:ascii="Times New Roman" w:hAnsi="Times New Roman"/>
                <w:iCs/>
                <w:sz w:val="24"/>
                <w:szCs w:val="24"/>
              </w:rPr>
              <w:t>II805</w:t>
            </w:r>
          </w:p>
        </w:tc>
        <w:tc>
          <w:tcPr>
            <w:tcW w:w="840"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6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60" w:lineRule="exact"/>
              <w:jc w:val="both"/>
              <w:rPr>
                <w:rFonts w:ascii="Times New Roman" w:hAnsi="Times New Roman"/>
                <w:b/>
                <w:iCs/>
                <w:sz w:val="24"/>
                <w:szCs w:val="24"/>
              </w:rPr>
            </w:pPr>
            <w:r w:rsidRPr="00403CE0">
              <w:rPr>
                <w:rFonts w:ascii="Times New Roman" w:hAnsi="Times New Roman"/>
                <w:iCs/>
                <w:sz w:val="24"/>
                <w:szCs w:val="24"/>
              </w:rPr>
              <w:t>Đá gabro và diorit</w:t>
            </w:r>
          </w:p>
        </w:tc>
        <w:tc>
          <w:tcPr>
            <w:tcW w:w="63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685DBD" w:rsidRDefault="002B539B" w:rsidP="007E49E0">
            <w:pPr>
              <w:spacing w:before="60" w:after="60" w:line="360" w:lineRule="exact"/>
              <w:jc w:val="right"/>
              <w:rPr>
                <w:rFonts w:ascii="Times New Roman" w:hAnsi="Times New Roman"/>
                <w:b/>
                <w:spacing w:val="-4"/>
                <w:sz w:val="24"/>
                <w:szCs w:val="24"/>
              </w:rPr>
            </w:pPr>
            <w:r w:rsidRPr="00685DBD">
              <w:rPr>
                <w:rFonts w:ascii="Times New Roman" w:hAnsi="Times New Roman"/>
                <w:spacing w:val="-4"/>
                <w:sz w:val="24"/>
                <w:szCs w:val="24"/>
              </w:rPr>
              <w:t>3.500.000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r w:rsidRPr="00403CE0">
              <w:rPr>
                <w:rFonts w:ascii="Times New Roman" w:hAnsi="Times New Roman"/>
                <w:iCs/>
                <w:sz w:val="24"/>
                <w:szCs w:val="24"/>
              </w:rPr>
              <w:t>II806</w:t>
            </w:r>
          </w:p>
        </w:tc>
        <w:tc>
          <w:tcPr>
            <w:tcW w:w="840"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Đá granite, gabro, diorit khai thác (không đồng nhất về màu sắc, độ hạt, độ thu hồi)</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800.000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r w:rsidRPr="00403CE0">
              <w:rPr>
                <w:rFonts w:ascii="Times New Roman" w:hAnsi="Times New Roman"/>
                <w:iCs/>
                <w:sz w:val="24"/>
                <w:szCs w:val="24"/>
              </w:rPr>
              <w:t>II807</w:t>
            </w:r>
          </w:p>
        </w:tc>
        <w:tc>
          <w:tcPr>
            <w:tcW w:w="840"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Đá Granite bán phong hóa</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48.000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II9</w:t>
            </w: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sz w:val="24"/>
                <w:szCs w:val="24"/>
              </w:rPr>
            </w:pPr>
            <w:r w:rsidRPr="00403CE0">
              <w:rPr>
                <w:rFonts w:ascii="Times New Roman" w:hAnsi="Times New Roman"/>
                <w:sz w:val="24"/>
                <w:szCs w:val="24"/>
              </w:rPr>
              <w:t>Sét chịu lửa</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r w:rsidRPr="00403CE0">
              <w:rPr>
                <w:rFonts w:ascii="Times New Roman" w:hAnsi="Times New Roman"/>
                <w:iCs/>
                <w:sz w:val="24"/>
                <w:szCs w:val="24"/>
              </w:rPr>
              <w:t>II901</w:t>
            </w:r>
          </w:p>
        </w:tc>
        <w:tc>
          <w:tcPr>
            <w:tcW w:w="840"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Sét chịu lửa màu trắng, xám, xám trắng</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266.000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r w:rsidRPr="00403CE0">
              <w:rPr>
                <w:rFonts w:ascii="Times New Roman" w:hAnsi="Times New Roman"/>
                <w:iCs/>
                <w:sz w:val="24"/>
                <w:szCs w:val="24"/>
              </w:rPr>
              <w:t>II902</w:t>
            </w:r>
          </w:p>
        </w:tc>
        <w:tc>
          <w:tcPr>
            <w:tcW w:w="840"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Sét chịu lửa các màu còn lại</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126.000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II10</w:t>
            </w: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sz w:val="24"/>
                <w:szCs w:val="24"/>
              </w:rPr>
            </w:pPr>
            <w:r w:rsidRPr="00403CE0">
              <w:rPr>
                <w:rFonts w:ascii="Times New Roman" w:hAnsi="Times New Roman"/>
                <w:sz w:val="24"/>
                <w:szCs w:val="24"/>
              </w:rPr>
              <w:t>Dolomite, quartzite</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7E49E0" w:rsidRDefault="002B539B" w:rsidP="00AC5CE3">
            <w:pPr>
              <w:spacing w:before="60" w:after="60" w:line="300" w:lineRule="exact"/>
              <w:jc w:val="center"/>
              <w:rPr>
                <w:rFonts w:ascii="Times New Roman" w:hAnsi="Times New Roman"/>
                <w:b/>
                <w:iCs/>
                <w:spacing w:val="-22"/>
                <w:sz w:val="24"/>
                <w:szCs w:val="24"/>
              </w:rPr>
            </w:pPr>
            <w:r w:rsidRPr="007E49E0">
              <w:rPr>
                <w:rFonts w:ascii="Times New Roman" w:hAnsi="Times New Roman"/>
                <w:iCs/>
                <w:spacing w:val="-22"/>
                <w:sz w:val="24"/>
                <w:szCs w:val="24"/>
              </w:rPr>
              <w:t>II1001</w:t>
            </w:r>
          </w:p>
        </w:tc>
        <w:tc>
          <w:tcPr>
            <w:tcW w:w="840"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iCs/>
                <w:sz w:val="24"/>
                <w:szCs w:val="24"/>
              </w:rPr>
            </w:pPr>
            <w:r w:rsidRPr="00403CE0">
              <w:rPr>
                <w:rFonts w:ascii="Times New Roman" w:hAnsi="Times New Roman"/>
                <w:iCs/>
                <w:sz w:val="24"/>
                <w:szCs w:val="24"/>
              </w:rPr>
              <w:t>Dolomite</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pacing w:val="-10"/>
                <w:sz w:val="24"/>
                <w:szCs w:val="24"/>
              </w:rPr>
            </w:pPr>
            <w:r w:rsidRPr="00403CE0">
              <w:rPr>
                <w:rFonts w:ascii="Times New Roman" w:hAnsi="Times New Roman"/>
                <w:spacing w:val="-10"/>
                <w:sz w:val="24"/>
                <w:szCs w:val="24"/>
              </w:rPr>
              <w:t>II100101</w:t>
            </w: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sz w:val="24"/>
                <w:szCs w:val="24"/>
              </w:rPr>
            </w:pPr>
            <w:r w:rsidRPr="00403CE0">
              <w:rPr>
                <w:rFonts w:ascii="Times New Roman" w:hAnsi="Times New Roman"/>
                <w:sz w:val="24"/>
                <w:szCs w:val="24"/>
              </w:rPr>
              <w:t>Đá Dolomite sau khai thác chưa phân loại màu sắc, chất lượng</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315.000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r w:rsidRPr="00403CE0">
              <w:rPr>
                <w:rFonts w:ascii="Times New Roman" w:hAnsi="Times New Roman"/>
                <w:spacing w:val="-10"/>
                <w:sz w:val="24"/>
                <w:szCs w:val="24"/>
              </w:rPr>
              <w:t>II100102</w:t>
            </w: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Dolomite dùng để xẻ (trừ nhóm II100104)</w:t>
            </w:r>
          </w:p>
        </w:tc>
        <w:tc>
          <w:tcPr>
            <w:tcW w:w="63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0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pacing w:val="-10"/>
                <w:sz w:val="24"/>
                <w:szCs w:val="24"/>
              </w:rPr>
            </w:pPr>
            <w:r w:rsidRPr="00403CE0">
              <w:rPr>
                <w:rFonts w:ascii="Times New Roman" w:hAnsi="Times New Roman"/>
                <w:spacing w:val="-10"/>
                <w:sz w:val="24"/>
                <w:szCs w:val="24"/>
              </w:rPr>
              <w:t>II10010201</w:t>
            </w: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sz w:val="24"/>
                <w:szCs w:val="24"/>
              </w:rPr>
            </w:pPr>
            <w:r w:rsidRPr="00403CE0">
              <w:rPr>
                <w:rFonts w:ascii="Times New Roman" w:hAnsi="Times New Roman"/>
                <w:sz w:val="24"/>
                <w:szCs w:val="24"/>
              </w:rPr>
              <w:t>Đá khối dùng để xẻ tính theo sản phẩm có diện tích bề mặt dưới 0,3m</w:t>
            </w:r>
            <w:r w:rsidRPr="00403CE0">
              <w:rPr>
                <w:rFonts w:ascii="Times New Roman" w:hAnsi="Times New Roman"/>
                <w:sz w:val="24"/>
                <w:szCs w:val="24"/>
                <w:vertAlign w:val="superscript"/>
              </w:rPr>
              <w:t>2</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pacing w:val="-10"/>
                <w:sz w:val="24"/>
                <w:szCs w:val="24"/>
              </w:rPr>
              <w:t>2.800.000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00" w:lineRule="exact"/>
              <w:jc w:val="center"/>
              <w:rPr>
                <w:rFonts w:ascii="Times New Roman" w:hAnsi="Times New Roman"/>
                <w:b/>
                <w:spacing w:val="-10"/>
                <w:sz w:val="24"/>
                <w:szCs w:val="24"/>
              </w:rPr>
            </w:pPr>
            <w:r w:rsidRPr="00403CE0">
              <w:rPr>
                <w:rFonts w:ascii="Times New Roman" w:hAnsi="Times New Roman"/>
                <w:spacing w:val="-10"/>
                <w:sz w:val="24"/>
                <w:szCs w:val="24"/>
              </w:rPr>
              <w:t>II10010202</w:t>
            </w:r>
          </w:p>
        </w:tc>
        <w:tc>
          <w:tcPr>
            <w:tcW w:w="1092"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00" w:lineRule="exact"/>
              <w:jc w:val="both"/>
              <w:rPr>
                <w:rFonts w:ascii="Times New Roman" w:hAnsi="Times New Roman"/>
                <w:b/>
                <w:spacing w:val="-4"/>
                <w:sz w:val="24"/>
                <w:szCs w:val="24"/>
              </w:rPr>
            </w:pPr>
            <w:r w:rsidRPr="00403CE0">
              <w:rPr>
                <w:rFonts w:ascii="Times New Roman" w:hAnsi="Times New Roman"/>
                <w:spacing w:val="-4"/>
                <w:sz w:val="24"/>
                <w:szCs w:val="24"/>
              </w:rPr>
              <w:t>Đá khối dùng để xẻ tính theo sản phẩm có diện tích bề mặt từ 0,3m</w:t>
            </w:r>
            <w:r w:rsidRPr="00403CE0">
              <w:rPr>
                <w:rFonts w:ascii="Times New Roman" w:hAnsi="Times New Roman"/>
                <w:spacing w:val="-4"/>
                <w:sz w:val="24"/>
                <w:szCs w:val="24"/>
                <w:vertAlign w:val="superscript"/>
              </w:rPr>
              <w:t>2</w:t>
            </w:r>
            <w:r w:rsidRPr="00403CE0">
              <w:rPr>
                <w:rFonts w:ascii="Times New Roman" w:hAnsi="Times New Roman"/>
                <w:spacing w:val="-4"/>
                <w:sz w:val="24"/>
                <w:szCs w:val="24"/>
              </w:rPr>
              <w:t xml:space="preserve"> đến dưới 0,6m</w:t>
            </w:r>
            <w:r w:rsidRPr="00403CE0">
              <w:rPr>
                <w:rFonts w:ascii="Times New Roman" w:hAnsi="Times New Roman"/>
                <w:spacing w:val="-4"/>
                <w:sz w:val="24"/>
                <w:szCs w:val="24"/>
                <w:vertAlign w:val="superscript"/>
              </w:rPr>
              <w:t>2</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pacing w:val="-10"/>
                <w:sz w:val="24"/>
                <w:szCs w:val="24"/>
              </w:rPr>
              <w:t>5.600.000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pacing w:val="-10"/>
                <w:sz w:val="24"/>
                <w:szCs w:val="24"/>
              </w:rPr>
              <w:t>II10010203</w:t>
            </w: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pacing w:val="-4"/>
                <w:sz w:val="24"/>
                <w:szCs w:val="24"/>
              </w:rPr>
            </w:pPr>
            <w:r w:rsidRPr="00403CE0">
              <w:rPr>
                <w:rFonts w:ascii="Times New Roman" w:hAnsi="Times New Roman"/>
                <w:spacing w:val="-4"/>
                <w:sz w:val="24"/>
                <w:szCs w:val="24"/>
              </w:rPr>
              <w:t>Đá khối dùng để xẻ tính theo sản phẩm có diện tích bề mặt từ 0,6m</w:t>
            </w:r>
            <w:r w:rsidRPr="00403CE0">
              <w:rPr>
                <w:rFonts w:ascii="Times New Roman" w:hAnsi="Times New Roman"/>
                <w:spacing w:val="-4"/>
                <w:sz w:val="24"/>
                <w:szCs w:val="24"/>
                <w:vertAlign w:val="superscript"/>
              </w:rPr>
              <w:t>2</w:t>
            </w:r>
            <w:r w:rsidRPr="00403CE0">
              <w:rPr>
                <w:rFonts w:ascii="Times New Roman" w:hAnsi="Times New Roman"/>
                <w:spacing w:val="-4"/>
                <w:sz w:val="24"/>
                <w:szCs w:val="24"/>
              </w:rPr>
              <w:t xml:space="preserve"> đến dưới 1m</w:t>
            </w:r>
            <w:r w:rsidRPr="00403CE0">
              <w:rPr>
                <w:rFonts w:ascii="Times New Roman" w:hAnsi="Times New Roman"/>
                <w:spacing w:val="-4"/>
                <w:sz w:val="24"/>
                <w:szCs w:val="24"/>
                <w:vertAlign w:val="superscript"/>
              </w:rPr>
              <w:t>2</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pacing w:val="-10"/>
                <w:sz w:val="24"/>
                <w:szCs w:val="24"/>
              </w:rPr>
            </w:pPr>
            <w:r w:rsidRPr="00403CE0">
              <w:rPr>
                <w:rFonts w:ascii="Times New Roman" w:hAnsi="Times New Roman"/>
                <w:spacing w:val="-10"/>
                <w:sz w:val="24"/>
                <w:szCs w:val="24"/>
              </w:rPr>
              <w:t>8.000.000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pacing w:val="-10"/>
                <w:sz w:val="24"/>
                <w:szCs w:val="24"/>
              </w:rPr>
              <w:t>II10010204</w:t>
            </w:r>
          </w:p>
        </w:tc>
        <w:tc>
          <w:tcPr>
            <w:tcW w:w="1092"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60" w:lineRule="exact"/>
              <w:jc w:val="both"/>
              <w:rPr>
                <w:rFonts w:ascii="Times New Roman" w:hAnsi="Times New Roman"/>
                <w:b/>
                <w:sz w:val="24"/>
                <w:szCs w:val="24"/>
              </w:rPr>
            </w:pPr>
            <w:r w:rsidRPr="00403CE0">
              <w:rPr>
                <w:rFonts w:ascii="Times New Roman" w:hAnsi="Times New Roman"/>
                <w:sz w:val="24"/>
                <w:szCs w:val="24"/>
              </w:rPr>
              <w:t>Đá khối dùng để xẻ tính theo sản phẩm có diện tích bề mặt từ 1m</w:t>
            </w:r>
            <w:r w:rsidRPr="00403CE0">
              <w:rPr>
                <w:rFonts w:ascii="Times New Roman" w:hAnsi="Times New Roman"/>
                <w:sz w:val="24"/>
                <w:szCs w:val="24"/>
                <w:vertAlign w:val="superscript"/>
              </w:rPr>
              <w:t>2</w:t>
            </w:r>
            <w:r w:rsidRPr="00403CE0">
              <w:rPr>
                <w:rFonts w:ascii="Times New Roman" w:hAnsi="Times New Roman"/>
                <w:sz w:val="24"/>
                <w:szCs w:val="24"/>
              </w:rPr>
              <w:t xml:space="preserve"> trở lên</w:t>
            </w:r>
          </w:p>
        </w:tc>
        <w:tc>
          <w:tcPr>
            <w:tcW w:w="630" w:type="dxa"/>
            <w:vAlign w:val="center"/>
            <w:hideMark/>
          </w:tcPr>
          <w:p w:rsidR="002B539B" w:rsidRPr="00403CE0" w:rsidRDefault="002B539B" w:rsidP="007E49E0">
            <w:pPr>
              <w:spacing w:before="60" w:after="60" w:line="36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A501E0" w:rsidRDefault="002B539B" w:rsidP="007E49E0">
            <w:pPr>
              <w:spacing w:before="60" w:after="60" w:line="360" w:lineRule="exact"/>
              <w:jc w:val="right"/>
              <w:rPr>
                <w:rFonts w:ascii="Times New Roman" w:hAnsi="Times New Roman"/>
                <w:b/>
                <w:spacing w:val="-18"/>
                <w:sz w:val="24"/>
                <w:szCs w:val="24"/>
              </w:rPr>
            </w:pPr>
            <w:r w:rsidRPr="00A501E0">
              <w:rPr>
                <w:rFonts w:ascii="Times New Roman" w:hAnsi="Times New Roman"/>
                <w:spacing w:val="-18"/>
                <w:sz w:val="24"/>
                <w:szCs w:val="24"/>
              </w:rPr>
              <w:t>10.000.000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A501E0" w:rsidRDefault="002B539B" w:rsidP="00AC5CE3">
            <w:pPr>
              <w:spacing w:before="60" w:after="60" w:line="340" w:lineRule="exact"/>
              <w:jc w:val="center"/>
              <w:rPr>
                <w:rFonts w:ascii="Times New Roman" w:hAnsi="Times New Roman"/>
                <w:b/>
                <w:spacing w:val="-16"/>
                <w:sz w:val="24"/>
                <w:szCs w:val="24"/>
              </w:rPr>
            </w:pPr>
            <w:r w:rsidRPr="00A501E0">
              <w:rPr>
                <w:rFonts w:ascii="Times New Roman" w:hAnsi="Times New Roman"/>
                <w:spacing w:val="-16"/>
                <w:sz w:val="24"/>
                <w:szCs w:val="24"/>
              </w:rPr>
              <w:t>II100103</w:t>
            </w: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3121" w:type="dxa"/>
            <w:hideMark/>
          </w:tcPr>
          <w:p w:rsidR="002B539B" w:rsidRPr="00A501E0" w:rsidRDefault="002B539B" w:rsidP="00AC5CE3">
            <w:pPr>
              <w:spacing w:before="60" w:after="60" w:line="340" w:lineRule="exact"/>
              <w:jc w:val="both"/>
              <w:rPr>
                <w:rFonts w:ascii="Times New Roman" w:hAnsi="Times New Roman"/>
                <w:b/>
                <w:spacing w:val="-4"/>
                <w:sz w:val="24"/>
                <w:szCs w:val="24"/>
              </w:rPr>
            </w:pPr>
            <w:r w:rsidRPr="00A501E0">
              <w:rPr>
                <w:rFonts w:ascii="Times New Roman" w:hAnsi="Times New Roman"/>
                <w:spacing w:val="-4"/>
                <w:sz w:val="24"/>
                <w:szCs w:val="24"/>
              </w:rPr>
              <w:t>Đá Dolomite sử dụng làm nguyên liệu sản xuất công nghiệp</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140.000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II100104</w:t>
            </w: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40" w:lineRule="exact"/>
              <w:jc w:val="both"/>
              <w:rPr>
                <w:rFonts w:ascii="Times New Roman" w:hAnsi="Times New Roman"/>
                <w:b/>
                <w:sz w:val="24"/>
                <w:szCs w:val="24"/>
              </w:rPr>
            </w:pPr>
            <w:r w:rsidRPr="00403CE0">
              <w:rPr>
                <w:rFonts w:ascii="Times New Roman" w:hAnsi="Times New Roman"/>
                <w:sz w:val="24"/>
                <w:szCs w:val="24"/>
              </w:rPr>
              <w:t>Đá Dolomite màu vân gỗ</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m</w:t>
            </w:r>
            <w:r w:rsidRPr="00403CE0">
              <w:rPr>
                <w:rFonts w:ascii="Times New Roman" w:hAnsi="Times New Roman"/>
                <w:sz w:val="24"/>
                <w:szCs w:val="24"/>
                <w:vertAlign w:val="superscript"/>
              </w:rPr>
              <w:t>3</w:t>
            </w:r>
          </w:p>
        </w:tc>
        <w:tc>
          <w:tcPr>
            <w:tcW w:w="939" w:type="dxa"/>
            <w:noWrap/>
            <w:vAlign w:val="center"/>
            <w:hideMark/>
          </w:tcPr>
          <w:p w:rsidR="002B539B" w:rsidRPr="00A501E0" w:rsidRDefault="002B539B" w:rsidP="007E49E0">
            <w:pPr>
              <w:spacing w:before="60" w:after="60" w:line="340" w:lineRule="exact"/>
              <w:jc w:val="right"/>
              <w:rPr>
                <w:rFonts w:ascii="Times New Roman" w:hAnsi="Times New Roman"/>
                <w:b/>
                <w:spacing w:val="-18"/>
                <w:sz w:val="24"/>
                <w:szCs w:val="24"/>
              </w:rPr>
            </w:pPr>
            <w:r w:rsidRPr="00A501E0">
              <w:rPr>
                <w:rFonts w:ascii="Times New Roman" w:hAnsi="Times New Roman"/>
                <w:spacing w:val="-18"/>
                <w:sz w:val="24"/>
                <w:szCs w:val="24"/>
              </w:rPr>
              <w:t>18.000.000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A501E0" w:rsidRDefault="002B539B" w:rsidP="00AC5CE3">
            <w:pPr>
              <w:spacing w:before="60" w:after="60" w:line="340" w:lineRule="exact"/>
              <w:jc w:val="center"/>
              <w:rPr>
                <w:rFonts w:ascii="Times New Roman" w:hAnsi="Times New Roman"/>
                <w:b/>
                <w:spacing w:val="-22"/>
                <w:sz w:val="24"/>
                <w:szCs w:val="24"/>
              </w:rPr>
            </w:pPr>
            <w:r w:rsidRPr="00A501E0">
              <w:rPr>
                <w:rFonts w:ascii="Times New Roman" w:hAnsi="Times New Roman"/>
                <w:spacing w:val="-22"/>
                <w:sz w:val="24"/>
                <w:szCs w:val="24"/>
              </w:rPr>
              <w:t>II1002</w:t>
            </w:r>
          </w:p>
        </w:tc>
        <w:tc>
          <w:tcPr>
            <w:tcW w:w="840" w:type="dxa"/>
            <w:vAlign w:val="center"/>
            <w:hideMark/>
          </w:tcPr>
          <w:p w:rsidR="002B539B" w:rsidRPr="00403CE0" w:rsidRDefault="002B539B" w:rsidP="00AC5CE3">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Quarzite</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II100201</w:t>
            </w: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40" w:lineRule="exact"/>
              <w:jc w:val="both"/>
              <w:rPr>
                <w:rFonts w:ascii="Times New Roman" w:hAnsi="Times New Roman"/>
                <w:b/>
                <w:sz w:val="24"/>
                <w:szCs w:val="24"/>
              </w:rPr>
            </w:pPr>
            <w:r w:rsidRPr="00403CE0">
              <w:rPr>
                <w:rFonts w:ascii="Times New Roman" w:hAnsi="Times New Roman"/>
                <w:sz w:val="24"/>
                <w:szCs w:val="24"/>
              </w:rPr>
              <w:t>Quặng Quarzite thường</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Tấn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112.000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II100202</w:t>
            </w: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3121" w:type="dxa"/>
            <w:hideMark/>
          </w:tcPr>
          <w:p w:rsidR="002B539B" w:rsidRPr="00A501E0" w:rsidRDefault="002B539B" w:rsidP="00AC5CE3">
            <w:pPr>
              <w:spacing w:before="60" w:after="60" w:line="340" w:lineRule="exact"/>
              <w:jc w:val="both"/>
              <w:rPr>
                <w:rFonts w:ascii="Times New Roman" w:hAnsi="Times New Roman"/>
                <w:b/>
                <w:spacing w:val="-12"/>
                <w:sz w:val="24"/>
                <w:szCs w:val="24"/>
              </w:rPr>
            </w:pPr>
            <w:r w:rsidRPr="00A501E0">
              <w:rPr>
                <w:rFonts w:ascii="Times New Roman" w:hAnsi="Times New Roman"/>
                <w:spacing w:val="-12"/>
                <w:sz w:val="24"/>
                <w:szCs w:val="24"/>
              </w:rPr>
              <w:t>Quặng Quarzite (thạch anh tinh thể)</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210.000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II100203</w:t>
            </w: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40" w:lineRule="exact"/>
              <w:jc w:val="both"/>
              <w:rPr>
                <w:rFonts w:ascii="Times New Roman" w:hAnsi="Times New Roman"/>
                <w:b/>
                <w:sz w:val="24"/>
                <w:szCs w:val="24"/>
              </w:rPr>
            </w:pPr>
            <w:r w:rsidRPr="00403CE0">
              <w:rPr>
                <w:rFonts w:ascii="Times New Roman" w:hAnsi="Times New Roman"/>
                <w:sz w:val="24"/>
                <w:szCs w:val="24"/>
              </w:rPr>
              <w:t>Đá Quarzite (sử dụng áp điện)</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Tấn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pacing w:val="-12"/>
                <w:sz w:val="24"/>
                <w:szCs w:val="24"/>
              </w:rPr>
              <w:t>1.500.000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A501E0" w:rsidRDefault="002B539B" w:rsidP="00AC5CE3">
            <w:pPr>
              <w:spacing w:before="60" w:after="60" w:line="340" w:lineRule="exact"/>
              <w:jc w:val="center"/>
              <w:rPr>
                <w:rFonts w:ascii="Times New Roman" w:hAnsi="Times New Roman"/>
                <w:b/>
                <w:spacing w:val="-22"/>
                <w:sz w:val="24"/>
                <w:szCs w:val="24"/>
              </w:rPr>
            </w:pPr>
            <w:r w:rsidRPr="00A501E0">
              <w:rPr>
                <w:rFonts w:ascii="Times New Roman" w:hAnsi="Times New Roman"/>
                <w:spacing w:val="-22"/>
                <w:sz w:val="24"/>
                <w:szCs w:val="24"/>
              </w:rPr>
              <w:t>II1003</w:t>
            </w:r>
          </w:p>
        </w:tc>
        <w:tc>
          <w:tcPr>
            <w:tcW w:w="840" w:type="dxa"/>
            <w:vAlign w:val="center"/>
            <w:hideMark/>
          </w:tcPr>
          <w:p w:rsidR="002B539B" w:rsidRPr="00A501E0" w:rsidRDefault="002B539B" w:rsidP="00AC5CE3">
            <w:pPr>
              <w:spacing w:before="60" w:after="60" w:line="340" w:lineRule="exact"/>
              <w:jc w:val="center"/>
              <w:rPr>
                <w:rFonts w:ascii="Times New Roman" w:hAnsi="Times New Roman"/>
                <w:b/>
                <w:spacing w:val="-22"/>
                <w:sz w:val="24"/>
                <w:szCs w:val="24"/>
              </w:rPr>
            </w:pP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Pyrophylit</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II100301</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A501E0" w:rsidRDefault="002B539B" w:rsidP="00AC5CE3">
            <w:pPr>
              <w:spacing w:before="60" w:after="60" w:line="320" w:lineRule="exact"/>
              <w:jc w:val="both"/>
              <w:rPr>
                <w:rFonts w:ascii="Times New Roman" w:hAnsi="Times New Roman"/>
                <w:b/>
                <w:spacing w:val="-6"/>
                <w:sz w:val="24"/>
                <w:szCs w:val="24"/>
              </w:rPr>
            </w:pPr>
            <w:r w:rsidRPr="00A501E0">
              <w:rPr>
                <w:rFonts w:ascii="Times New Roman" w:hAnsi="Times New Roman"/>
                <w:spacing w:val="-6"/>
                <w:sz w:val="24"/>
                <w:szCs w:val="24"/>
              </w:rPr>
              <w:t>Pyrophylit (khoáng sản khai thác)</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II100302</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Pyrophylit có hàm lượng 25%&lt;Al</w:t>
            </w:r>
            <w:r w:rsidRPr="00403CE0">
              <w:rPr>
                <w:rFonts w:ascii="Times New Roman" w:hAnsi="Times New Roman"/>
                <w:sz w:val="24"/>
                <w:szCs w:val="24"/>
                <w:vertAlign w:val="subscript"/>
              </w:rPr>
              <w:t>2</w:t>
            </w:r>
            <w:r w:rsidRPr="00403CE0">
              <w:rPr>
                <w:rFonts w:ascii="Times New Roman" w:hAnsi="Times New Roman"/>
                <w:sz w:val="24"/>
                <w:szCs w:val="24"/>
              </w:rPr>
              <w:t>O</w:t>
            </w:r>
            <w:r w:rsidRPr="00403CE0">
              <w:rPr>
                <w:rFonts w:ascii="Times New Roman" w:hAnsi="Times New Roman"/>
                <w:sz w:val="24"/>
                <w:szCs w:val="24"/>
                <w:vertAlign w:val="subscript"/>
              </w:rPr>
              <w:t>3</w:t>
            </w:r>
            <w:r w:rsidRPr="00403CE0">
              <w:rPr>
                <w:rFonts w:ascii="Times New Roman" w:hAnsi="Times New Roman"/>
                <w:sz w:val="24"/>
                <w:szCs w:val="24"/>
              </w:rPr>
              <w:t>≤30%</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152.600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II100303</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Pyrophylit có hàm lượng 30%&lt;Al</w:t>
            </w:r>
            <w:r w:rsidRPr="00403CE0">
              <w:rPr>
                <w:rFonts w:ascii="Times New Roman" w:hAnsi="Times New Roman"/>
                <w:sz w:val="24"/>
                <w:szCs w:val="24"/>
                <w:vertAlign w:val="subscript"/>
              </w:rPr>
              <w:t>2</w:t>
            </w:r>
            <w:r w:rsidRPr="00403CE0">
              <w:rPr>
                <w:rFonts w:ascii="Times New Roman" w:hAnsi="Times New Roman"/>
                <w:sz w:val="24"/>
                <w:szCs w:val="24"/>
              </w:rPr>
              <w:t>O</w:t>
            </w:r>
            <w:r w:rsidRPr="00403CE0">
              <w:rPr>
                <w:rFonts w:ascii="Times New Roman" w:hAnsi="Times New Roman"/>
                <w:sz w:val="24"/>
                <w:szCs w:val="24"/>
                <w:vertAlign w:val="subscript"/>
              </w:rPr>
              <w:t>3</w:t>
            </w:r>
            <w:r w:rsidRPr="00403CE0">
              <w:rPr>
                <w:rFonts w:ascii="Times New Roman" w:hAnsi="Times New Roman"/>
                <w:sz w:val="24"/>
                <w:szCs w:val="24"/>
              </w:rPr>
              <w:t>≤33%</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329.700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II100304</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Pyrophylit có hàm lượng Al</w:t>
            </w:r>
            <w:r w:rsidRPr="00403CE0">
              <w:rPr>
                <w:rFonts w:ascii="Times New Roman" w:hAnsi="Times New Roman"/>
                <w:sz w:val="24"/>
                <w:szCs w:val="24"/>
                <w:vertAlign w:val="subscript"/>
              </w:rPr>
              <w:t>2</w:t>
            </w:r>
            <w:r w:rsidRPr="00403CE0">
              <w:rPr>
                <w:rFonts w:ascii="Times New Roman" w:hAnsi="Times New Roman"/>
                <w:sz w:val="24"/>
                <w:szCs w:val="24"/>
              </w:rPr>
              <w:t>O</w:t>
            </w:r>
            <w:r w:rsidRPr="00403CE0">
              <w:rPr>
                <w:rFonts w:ascii="Times New Roman" w:hAnsi="Times New Roman"/>
                <w:sz w:val="24"/>
                <w:szCs w:val="24"/>
                <w:vertAlign w:val="subscript"/>
              </w:rPr>
              <w:t>3</w:t>
            </w:r>
            <w:r w:rsidRPr="00403CE0">
              <w:rPr>
                <w:rFonts w:ascii="Times New Roman" w:hAnsi="Times New Roman"/>
                <w:sz w:val="24"/>
                <w:szCs w:val="24"/>
              </w:rPr>
              <w:t>&gt;33%</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471.000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II11</w:t>
            </w: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A501E0" w:rsidRDefault="002B539B" w:rsidP="007E49E0">
            <w:pPr>
              <w:spacing w:before="60" w:after="60" w:line="340" w:lineRule="exact"/>
              <w:jc w:val="both"/>
              <w:rPr>
                <w:rFonts w:ascii="Times New Roman" w:hAnsi="Times New Roman"/>
                <w:b/>
                <w:spacing w:val="-4"/>
                <w:sz w:val="24"/>
                <w:szCs w:val="24"/>
              </w:rPr>
            </w:pPr>
            <w:r w:rsidRPr="00A501E0">
              <w:rPr>
                <w:rFonts w:ascii="Times New Roman" w:hAnsi="Times New Roman"/>
                <w:spacing w:val="-4"/>
                <w:sz w:val="24"/>
                <w:szCs w:val="24"/>
              </w:rPr>
              <w:t>Cao lanh (Kaolin/đất sét trắng/đất sét trầm tích; Quặng Fenspat làm nguyên liệu gốm sứ)</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A501E0" w:rsidRDefault="002B539B" w:rsidP="007E49E0">
            <w:pPr>
              <w:spacing w:before="60" w:after="60" w:line="340" w:lineRule="exact"/>
              <w:jc w:val="center"/>
              <w:rPr>
                <w:rFonts w:ascii="Times New Roman" w:hAnsi="Times New Roman"/>
                <w:b/>
                <w:spacing w:val="-20"/>
                <w:sz w:val="24"/>
                <w:szCs w:val="24"/>
              </w:rPr>
            </w:pPr>
            <w:r w:rsidRPr="00A501E0">
              <w:rPr>
                <w:rFonts w:ascii="Times New Roman" w:hAnsi="Times New Roman"/>
                <w:spacing w:val="-20"/>
                <w:sz w:val="24"/>
                <w:szCs w:val="24"/>
              </w:rPr>
              <w:t>II1101</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Cao lanh (khoáng sản khai thác, chưa rây)</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255.000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A501E0" w:rsidRDefault="002B539B" w:rsidP="00AC5CE3">
            <w:pPr>
              <w:spacing w:before="60" w:after="60" w:line="320" w:lineRule="exact"/>
              <w:jc w:val="center"/>
              <w:rPr>
                <w:rFonts w:ascii="Times New Roman" w:hAnsi="Times New Roman"/>
                <w:b/>
                <w:spacing w:val="-20"/>
                <w:sz w:val="24"/>
                <w:szCs w:val="24"/>
              </w:rPr>
            </w:pPr>
            <w:r w:rsidRPr="00A501E0">
              <w:rPr>
                <w:rFonts w:ascii="Times New Roman" w:hAnsi="Times New Roman"/>
                <w:spacing w:val="-20"/>
                <w:sz w:val="24"/>
                <w:szCs w:val="24"/>
              </w:rPr>
              <w:t>II1102</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Cao lanh đã rây</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680.000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A501E0" w:rsidRDefault="002B539B" w:rsidP="00AC5CE3">
            <w:pPr>
              <w:spacing w:before="60" w:after="60" w:line="320" w:lineRule="exact"/>
              <w:jc w:val="center"/>
              <w:rPr>
                <w:rFonts w:ascii="Times New Roman" w:hAnsi="Times New Roman"/>
                <w:b/>
                <w:spacing w:val="-20"/>
                <w:sz w:val="24"/>
                <w:szCs w:val="24"/>
              </w:rPr>
            </w:pPr>
            <w:r w:rsidRPr="00A501E0">
              <w:rPr>
                <w:rFonts w:ascii="Times New Roman" w:hAnsi="Times New Roman"/>
                <w:spacing w:val="-20"/>
                <w:sz w:val="24"/>
                <w:szCs w:val="24"/>
              </w:rPr>
              <w:t>II1103</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Quặng Fenspat làm nguyên liệu gốm sứ (khoáng sản khai thác)</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298.000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A501E0">
              <w:rPr>
                <w:rFonts w:ascii="Times New Roman" w:hAnsi="Times New Roman"/>
                <w:spacing w:val="-20"/>
                <w:sz w:val="24"/>
                <w:szCs w:val="24"/>
              </w:rPr>
              <w:t>II1104</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Fenspat phong hóa</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60.000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II12</w:t>
            </w: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Mica, thạch anh kỹ thuật</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A501E0" w:rsidRDefault="002B539B" w:rsidP="00AC5CE3">
            <w:pPr>
              <w:spacing w:before="60" w:after="60" w:line="320" w:lineRule="exact"/>
              <w:jc w:val="center"/>
              <w:rPr>
                <w:rFonts w:ascii="Times New Roman" w:hAnsi="Times New Roman"/>
                <w:b/>
                <w:spacing w:val="-20"/>
                <w:sz w:val="24"/>
                <w:szCs w:val="24"/>
              </w:rPr>
            </w:pPr>
            <w:r w:rsidRPr="00A501E0">
              <w:rPr>
                <w:rFonts w:ascii="Times New Roman" w:hAnsi="Times New Roman"/>
                <w:spacing w:val="-20"/>
                <w:sz w:val="24"/>
                <w:szCs w:val="24"/>
              </w:rPr>
              <w:t>II1201</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Mica</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II120101</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Mica</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A501E0" w:rsidRDefault="002B539B" w:rsidP="007E49E0">
            <w:pPr>
              <w:spacing w:before="60" w:after="60" w:line="320" w:lineRule="exact"/>
              <w:jc w:val="right"/>
              <w:rPr>
                <w:rFonts w:ascii="Times New Roman" w:hAnsi="Times New Roman"/>
                <w:b/>
                <w:spacing w:val="-20"/>
                <w:sz w:val="24"/>
                <w:szCs w:val="24"/>
              </w:rPr>
            </w:pPr>
            <w:r w:rsidRPr="00A501E0">
              <w:rPr>
                <w:rFonts w:ascii="Times New Roman" w:hAnsi="Times New Roman"/>
                <w:spacing w:val="-20"/>
                <w:sz w:val="24"/>
                <w:szCs w:val="24"/>
              </w:rPr>
              <w:t>1.400.000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II120102</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Sericite</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350.000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II120103</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Đá phiến sericite thu hồi từ khai thác sericite</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120.000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w:t>
            </w:r>
            <w:r w:rsidRPr="00A501E0">
              <w:rPr>
                <w:rFonts w:ascii="Times New Roman" w:hAnsi="Times New Roman"/>
                <w:spacing w:val="-20"/>
                <w:sz w:val="24"/>
                <w:szCs w:val="24"/>
              </w:rPr>
              <w:t>I1202</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Thạch anh kỹ thuật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II120201</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Thạch anh kỹ thuật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275.000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II120202</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Thạch anh bột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pacing w:val="-12"/>
                <w:sz w:val="24"/>
                <w:szCs w:val="24"/>
              </w:rPr>
            </w:pPr>
            <w:r w:rsidRPr="00403CE0">
              <w:rPr>
                <w:rFonts w:ascii="Times New Roman" w:hAnsi="Times New Roman"/>
                <w:spacing w:val="-12"/>
                <w:sz w:val="24"/>
                <w:szCs w:val="24"/>
              </w:rPr>
              <w:t>1.275.000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pacing w:val="-12"/>
                <w:sz w:val="24"/>
                <w:szCs w:val="24"/>
              </w:rPr>
            </w:pPr>
            <w:r w:rsidRPr="00403CE0">
              <w:rPr>
                <w:rFonts w:ascii="Times New Roman" w:hAnsi="Times New Roman"/>
                <w:spacing w:val="-12"/>
                <w:sz w:val="24"/>
                <w:szCs w:val="24"/>
              </w:rPr>
              <w:t>II120203</w:t>
            </w: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Thạch anh hạt</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pacing w:val="-12"/>
                <w:sz w:val="24"/>
                <w:szCs w:val="24"/>
              </w:rPr>
            </w:pPr>
            <w:r w:rsidRPr="00403CE0">
              <w:rPr>
                <w:rFonts w:ascii="Times New Roman" w:hAnsi="Times New Roman"/>
                <w:spacing w:val="-12"/>
                <w:sz w:val="24"/>
                <w:szCs w:val="24"/>
              </w:rPr>
              <w:t>1.650.000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r w:rsidRPr="00403CE0">
              <w:rPr>
                <w:rFonts w:ascii="Times New Roman" w:hAnsi="Times New Roman"/>
                <w:sz w:val="24"/>
                <w:szCs w:val="24"/>
              </w:rPr>
              <w:t>II13</w:t>
            </w: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sz w:val="24"/>
                <w:szCs w:val="24"/>
              </w:rPr>
            </w:pPr>
            <w:r w:rsidRPr="00403CE0">
              <w:rPr>
                <w:rFonts w:ascii="Times New Roman" w:hAnsi="Times New Roman"/>
                <w:sz w:val="24"/>
                <w:szCs w:val="24"/>
              </w:rPr>
              <w:t>Pirite, phosphorite</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A501E0" w:rsidRDefault="002B539B" w:rsidP="007E49E0">
            <w:pPr>
              <w:spacing w:before="60" w:after="60" w:line="340" w:lineRule="exact"/>
              <w:jc w:val="center"/>
              <w:rPr>
                <w:rFonts w:ascii="Times New Roman" w:hAnsi="Times New Roman"/>
                <w:b/>
                <w:spacing w:val="-20"/>
                <w:sz w:val="24"/>
                <w:szCs w:val="24"/>
              </w:rPr>
            </w:pPr>
            <w:r w:rsidRPr="00A501E0">
              <w:rPr>
                <w:rFonts w:ascii="Times New Roman" w:hAnsi="Times New Roman"/>
                <w:spacing w:val="-20"/>
                <w:sz w:val="24"/>
                <w:szCs w:val="24"/>
              </w:rPr>
              <w:t>II1301</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Quặng Pirite (1)</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546" w:type="dxa"/>
            <w:vAlign w:val="center"/>
            <w:hideMark/>
          </w:tcPr>
          <w:p w:rsidR="002B539B" w:rsidRPr="00A501E0" w:rsidRDefault="002B539B" w:rsidP="007E49E0">
            <w:pPr>
              <w:spacing w:before="60" w:after="60" w:line="340" w:lineRule="exact"/>
              <w:jc w:val="center"/>
              <w:rPr>
                <w:rFonts w:ascii="Times New Roman" w:hAnsi="Times New Roman"/>
                <w:b/>
                <w:spacing w:val="-20"/>
                <w:sz w:val="24"/>
                <w:szCs w:val="24"/>
              </w:rPr>
            </w:pPr>
            <w:r w:rsidRPr="00A501E0">
              <w:rPr>
                <w:rFonts w:ascii="Times New Roman" w:hAnsi="Times New Roman"/>
                <w:spacing w:val="-20"/>
                <w:sz w:val="24"/>
                <w:szCs w:val="24"/>
              </w:rPr>
              <w:t>II1302</w:t>
            </w:r>
          </w:p>
        </w:tc>
        <w:tc>
          <w:tcPr>
            <w:tcW w:w="840"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78"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1092" w:type="dxa"/>
            <w:vAlign w:val="center"/>
            <w:hideMark/>
          </w:tcPr>
          <w:p w:rsidR="002B539B" w:rsidRPr="00403CE0" w:rsidRDefault="002B539B" w:rsidP="007E49E0">
            <w:pPr>
              <w:spacing w:before="60" w:after="60" w:line="340" w:lineRule="exact"/>
              <w:jc w:val="center"/>
              <w:rPr>
                <w:rFonts w:ascii="Times New Roman" w:hAnsi="Times New Roman"/>
                <w:b/>
                <w:iCs/>
                <w:sz w:val="24"/>
                <w:szCs w:val="24"/>
              </w:rPr>
            </w:pPr>
          </w:p>
        </w:tc>
        <w:tc>
          <w:tcPr>
            <w:tcW w:w="3121" w:type="dxa"/>
            <w:hideMark/>
          </w:tcPr>
          <w:p w:rsidR="002B539B" w:rsidRPr="00403CE0" w:rsidRDefault="002B539B" w:rsidP="007E49E0">
            <w:pPr>
              <w:spacing w:before="60" w:after="60" w:line="340" w:lineRule="exact"/>
              <w:jc w:val="both"/>
              <w:rPr>
                <w:rFonts w:ascii="Times New Roman" w:hAnsi="Times New Roman"/>
                <w:b/>
                <w:iCs/>
                <w:sz w:val="24"/>
                <w:szCs w:val="24"/>
              </w:rPr>
            </w:pPr>
            <w:r w:rsidRPr="00403CE0">
              <w:rPr>
                <w:rFonts w:ascii="Times New Roman" w:hAnsi="Times New Roman"/>
                <w:iCs/>
                <w:sz w:val="24"/>
                <w:szCs w:val="24"/>
              </w:rPr>
              <w:t>Quặng phosphorite</w:t>
            </w:r>
          </w:p>
        </w:tc>
        <w:tc>
          <w:tcPr>
            <w:tcW w:w="630" w:type="dxa"/>
            <w:vAlign w:val="center"/>
            <w:hideMark/>
          </w:tcPr>
          <w:p w:rsidR="002B539B" w:rsidRPr="00403CE0" w:rsidRDefault="002B539B" w:rsidP="007E49E0">
            <w:pPr>
              <w:spacing w:before="60" w:after="60" w:line="34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pacing w:val="-12"/>
                <w:sz w:val="24"/>
                <w:szCs w:val="24"/>
              </w:rPr>
              <w:t>II130201</w:t>
            </w:r>
          </w:p>
        </w:tc>
        <w:tc>
          <w:tcPr>
            <w:tcW w:w="1078"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40" w:lineRule="exact"/>
              <w:jc w:val="both"/>
              <w:rPr>
                <w:rFonts w:ascii="Times New Roman" w:hAnsi="Times New Roman"/>
                <w:b/>
                <w:sz w:val="24"/>
                <w:szCs w:val="24"/>
              </w:rPr>
            </w:pPr>
            <w:r w:rsidRPr="00403CE0">
              <w:rPr>
                <w:rFonts w:ascii="Times New Roman" w:hAnsi="Times New Roman"/>
                <w:spacing w:val="-12"/>
                <w:sz w:val="24"/>
                <w:szCs w:val="24"/>
              </w:rPr>
              <w:t>Quặng Phosphorite có hàm lượng P2O5 &lt; 20%</w:t>
            </w:r>
          </w:p>
        </w:tc>
        <w:tc>
          <w:tcPr>
            <w:tcW w:w="630" w:type="dxa"/>
            <w:vAlign w:val="center"/>
            <w:hideMark/>
          </w:tcPr>
          <w:p w:rsidR="002B539B" w:rsidRPr="00403CE0" w:rsidRDefault="002B539B" w:rsidP="00AC5CE3">
            <w:pPr>
              <w:spacing w:before="60" w:after="60" w:line="34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40" w:lineRule="exact"/>
              <w:jc w:val="right"/>
              <w:rPr>
                <w:rFonts w:ascii="Times New Roman" w:hAnsi="Times New Roman"/>
                <w:b/>
                <w:sz w:val="24"/>
                <w:szCs w:val="24"/>
              </w:rPr>
            </w:pPr>
            <w:r w:rsidRPr="00403CE0">
              <w:rPr>
                <w:rFonts w:ascii="Times New Roman" w:hAnsi="Times New Roman"/>
                <w:sz w:val="24"/>
                <w:szCs w:val="24"/>
              </w:rPr>
              <w:t>425.000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pacing w:val="-12"/>
                <w:sz w:val="24"/>
                <w:szCs w:val="24"/>
              </w:rPr>
              <w:t>II130202</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Phosphorite có hàm lượng 20% ≤ P</w:t>
            </w:r>
            <w:r w:rsidRPr="00403CE0">
              <w:rPr>
                <w:rFonts w:ascii="Times New Roman" w:hAnsi="Times New Roman"/>
                <w:sz w:val="24"/>
                <w:szCs w:val="24"/>
                <w:vertAlign w:val="subscript"/>
              </w:rPr>
              <w:t>2</w:t>
            </w:r>
            <w:r w:rsidRPr="00403CE0">
              <w:rPr>
                <w:rFonts w:ascii="Times New Roman" w:hAnsi="Times New Roman"/>
                <w:sz w:val="24"/>
                <w:szCs w:val="24"/>
              </w:rPr>
              <w:t>O</w:t>
            </w:r>
            <w:r w:rsidRPr="00403CE0">
              <w:rPr>
                <w:rFonts w:ascii="Times New Roman" w:hAnsi="Times New Roman"/>
                <w:sz w:val="24"/>
                <w:szCs w:val="24"/>
                <w:vertAlign w:val="subscript"/>
              </w:rPr>
              <w:t>5</w:t>
            </w:r>
            <w:r w:rsidRPr="00403CE0">
              <w:rPr>
                <w:rFonts w:ascii="Times New Roman" w:hAnsi="Times New Roman"/>
                <w:sz w:val="24"/>
                <w:szCs w:val="24"/>
              </w:rPr>
              <w:t xml:space="preserve"> &lt; 30%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550.000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pacing w:val="-12"/>
                <w:sz w:val="24"/>
                <w:szCs w:val="24"/>
              </w:rPr>
              <w:t>II130203</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pacing w:val="-12"/>
                <w:sz w:val="24"/>
                <w:szCs w:val="24"/>
              </w:rPr>
              <w:t>Quặng Phosphorite có hàm lượng P2O5 ≥ 30%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700.000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II24</w:t>
            </w: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A501E0" w:rsidRDefault="002B539B" w:rsidP="00AC5CE3">
            <w:pPr>
              <w:spacing w:before="60" w:after="60" w:line="320" w:lineRule="exact"/>
              <w:jc w:val="both"/>
              <w:rPr>
                <w:rFonts w:ascii="Times New Roman" w:hAnsi="Times New Roman"/>
                <w:b/>
                <w:spacing w:val="-4"/>
                <w:sz w:val="24"/>
                <w:szCs w:val="24"/>
              </w:rPr>
            </w:pPr>
            <w:r w:rsidRPr="00A501E0">
              <w:rPr>
                <w:rFonts w:ascii="Times New Roman" w:hAnsi="Times New Roman"/>
                <w:spacing w:val="-4"/>
                <w:sz w:val="24"/>
                <w:szCs w:val="24"/>
              </w:rPr>
              <w:t>Khoáng sản không kim loại khác</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1123C4" w:rsidRDefault="002B539B" w:rsidP="00AC5CE3">
            <w:pPr>
              <w:spacing w:before="60" w:after="60" w:line="320" w:lineRule="exact"/>
              <w:jc w:val="center"/>
              <w:rPr>
                <w:rFonts w:ascii="Times New Roman" w:hAnsi="Times New Roman"/>
                <w:b/>
                <w:spacing w:val="-20"/>
                <w:sz w:val="24"/>
                <w:szCs w:val="24"/>
              </w:rPr>
            </w:pPr>
            <w:r w:rsidRPr="001123C4">
              <w:rPr>
                <w:rFonts w:ascii="Times New Roman" w:hAnsi="Times New Roman"/>
                <w:spacing w:val="-20"/>
                <w:sz w:val="24"/>
                <w:szCs w:val="24"/>
              </w:rPr>
              <w:t>II2401</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Barit</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II240101</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Barit khai thác hàm lượng BaSO</w:t>
            </w:r>
            <w:r w:rsidRPr="00403CE0">
              <w:rPr>
                <w:rFonts w:ascii="Times New Roman" w:hAnsi="Times New Roman"/>
                <w:sz w:val="24"/>
                <w:szCs w:val="24"/>
                <w:vertAlign w:val="subscript"/>
              </w:rPr>
              <w:t xml:space="preserve">4 </w:t>
            </w:r>
            <w:r w:rsidRPr="00403CE0">
              <w:rPr>
                <w:rFonts w:ascii="Times New Roman" w:hAnsi="Times New Roman"/>
                <w:sz w:val="24"/>
                <w:szCs w:val="24"/>
              </w:rPr>
              <w:t>&lt; 20%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80.000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II240102</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Barit khai thác hàm lượng 20% ≤ BaSO</w:t>
            </w:r>
            <w:r w:rsidRPr="00403CE0">
              <w:rPr>
                <w:rFonts w:ascii="Times New Roman" w:hAnsi="Times New Roman"/>
                <w:sz w:val="24"/>
                <w:szCs w:val="24"/>
                <w:vertAlign w:val="subscript"/>
              </w:rPr>
              <w:t>4</w:t>
            </w:r>
            <w:r w:rsidRPr="00403CE0">
              <w:rPr>
                <w:rFonts w:ascii="Times New Roman" w:hAnsi="Times New Roman"/>
                <w:sz w:val="24"/>
                <w:szCs w:val="24"/>
              </w:rPr>
              <w:t xml:space="preserve"> &lt; 40%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205.000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II210103</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Barit khai thác hàm lượng 40% ≤ BaSO</w:t>
            </w:r>
            <w:r w:rsidRPr="00403CE0">
              <w:rPr>
                <w:rFonts w:ascii="Times New Roman" w:hAnsi="Times New Roman"/>
                <w:sz w:val="24"/>
                <w:szCs w:val="24"/>
                <w:vertAlign w:val="subscript"/>
              </w:rPr>
              <w:t>4</w:t>
            </w:r>
            <w:r w:rsidRPr="00403CE0">
              <w:rPr>
                <w:rFonts w:ascii="Times New Roman" w:hAnsi="Times New Roman"/>
                <w:sz w:val="24"/>
                <w:szCs w:val="24"/>
              </w:rPr>
              <w:t xml:space="preserve"> &lt; 60%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Tấn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450.000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II240104</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Tinh quặng Barit hàm lượng 60% ≤ BaSO</w:t>
            </w:r>
            <w:r w:rsidRPr="00403CE0">
              <w:rPr>
                <w:rFonts w:ascii="Times New Roman" w:hAnsi="Times New Roman"/>
                <w:sz w:val="24"/>
                <w:szCs w:val="24"/>
                <w:vertAlign w:val="subscript"/>
              </w:rPr>
              <w:t>4</w:t>
            </w:r>
            <w:r w:rsidRPr="00403CE0">
              <w:rPr>
                <w:rFonts w:ascii="Times New Roman" w:hAnsi="Times New Roman"/>
                <w:sz w:val="24"/>
                <w:szCs w:val="24"/>
              </w:rPr>
              <w:t xml:space="preserve"> &lt; 70%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Tấn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700.000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II240105</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pacing w:val="-8"/>
                <w:sz w:val="24"/>
                <w:szCs w:val="24"/>
              </w:rPr>
            </w:pPr>
            <w:r w:rsidRPr="00403CE0">
              <w:rPr>
                <w:rFonts w:ascii="Times New Roman" w:hAnsi="Times New Roman"/>
                <w:spacing w:val="-8"/>
                <w:sz w:val="24"/>
                <w:szCs w:val="24"/>
              </w:rPr>
              <w:t>Tinh quặng Barit hàm lượng BaSO</w:t>
            </w:r>
            <w:r w:rsidRPr="00403CE0">
              <w:rPr>
                <w:rFonts w:ascii="Times New Roman" w:hAnsi="Times New Roman"/>
                <w:spacing w:val="-8"/>
                <w:sz w:val="24"/>
                <w:szCs w:val="24"/>
                <w:vertAlign w:val="subscript"/>
              </w:rPr>
              <w:t>4</w:t>
            </w:r>
            <w:r w:rsidRPr="00403CE0">
              <w:rPr>
                <w:rFonts w:ascii="Times New Roman" w:hAnsi="Times New Roman"/>
                <w:spacing w:val="-8"/>
                <w:sz w:val="24"/>
                <w:szCs w:val="24"/>
              </w:rPr>
              <w:t xml:space="preserve"> ≥ 70%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Tấn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900.000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1123C4">
              <w:rPr>
                <w:rFonts w:ascii="Times New Roman" w:hAnsi="Times New Roman"/>
                <w:spacing w:val="-20"/>
                <w:sz w:val="24"/>
                <w:szCs w:val="24"/>
              </w:rPr>
              <w:t>II2402</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Fluorit</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II240201</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Fluorit khai thác hàm lượng CaF</w:t>
            </w:r>
            <w:r w:rsidRPr="00403CE0">
              <w:rPr>
                <w:rFonts w:ascii="Times New Roman" w:hAnsi="Times New Roman"/>
                <w:sz w:val="24"/>
                <w:szCs w:val="24"/>
                <w:vertAlign w:val="subscript"/>
              </w:rPr>
              <w:t>2</w:t>
            </w:r>
            <w:r w:rsidRPr="00403CE0">
              <w:rPr>
                <w:rFonts w:ascii="Times New Roman" w:hAnsi="Times New Roman"/>
                <w:sz w:val="24"/>
                <w:szCs w:val="24"/>
              </w:rPr>
              <w:t xml:space="preserve"> &lt; 20%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150.000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II240202</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Fluorit khai thác hàm lượng 20% ≤ CaF</w:t>
            </w:r>
            <w:r w:rsidRPr="00403CE0">
              <w:rPr>
                <w:rFonts w:ascii="Times New Roman" w:hAnsi="Times New Roman"/>
                <w:sz w:val="24"/>
                <w:szCs w:val="24"/>
                <w:vertAlign w:val="subscript"/>
              </w:rPr>
              <w:t xml:space="preserve">2 </w:t>
            </w:r>
            <w:r w:rsidRPr="00403CE0">
              <w:rPr>
                <w:rFonts w:ascii="Times New Roman" w:hAnsi="Times New Roman"/>
                <w:sz w:val="24"/>
                <w:szCs w:val="24"/>
              </w:rPr>
              <w:t>&lt; 30%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425.000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II240203</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Fluorit khai thác hàm lượng 30% ≤ CaF</w:t>
            </w:r>
            <w:r w:rsidRPr="00403CE0">
              <w:rPr>
                <w:rFonts w:ascii="Times New Roman" w:hAnsi="Times New Roman"/>
                <w:sz w:val="24"/>
                <w:szCs w:val="24"/>
                <w:vertAlign w:val="subscript"/>
              </w:rPr>
              <w:t xml:space="preserve">2 </w:t>
            </w:r>
            <w:r w:rsidRPr="00403CE0">
              <w:rPr>
                <w:rFonts w:ascii="Times New Roman" w:hAnsi="Times New Roman"/>
                <w:sz w:val="24"/>
                <w:szCs w:val="24"/>
              </w:rPr>
              <w:t>&lt; 50%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500.000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II240204</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pacing w:val="-14"/>
                <w:sz w:val="24"/>
                <w:szCs w:val="24"/>
              </w:rPr>
            </w:pPr>
            <w:r w:rsidRPr="00403CE0">
              <w:rPr>
                <w:rFonts w:ascii="Times New Roman" w:hAnsi="Times New Roman"/>
                <w:spacing w:val="-14"/>
                <w:sz w:val="24"/>
                <w:szCs w:val="24"/>
              </w:rPr>
              <w:t>Quặng Fluorit có hàm lượng 50% ≤ CaF</w:t>
            </w:r>
            <w:r w:rsidRPr="00403CE0">
              <w:rPr>
                <w:rFonts w:ascii="Times New Roman" w:hAnsi="Times New Roman"/>
                <w:spacing w:val="-14"/>
                <w:sz w:val="24"/>
                <w:szCs w:val="24"/>
                <w:vertAlign w:val="subscript"/>
              </w:rPr>
              <w:t xml:space="preserve">2 </w:t>
            </w:r>
            <w:r w:rsidRPr="00403CE0">
              <w:rPr>
                <w:rFonts w:ascii="Times New Roman" w:hAnsi="Times New Roman"/>
                <w:spacing w:val="-14"/>
                <w:sz w:val="24"/>
                <w:szCs w:val="24"/>
              </w:rPr>
              <w:t>&lt; 70%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pacing w:val="-12"/>
                <w:sz w:val="24"/>
                <w:szCs w:val="24"/>
              </w:rPr>
            </w:pPr>
            <w:r w:rsidRPr="00403CE0">
              <w:rPr>
                <w:rFonts w:ascii="Times New Roman" w:hAnsi="Times New Roman"/>
                <w:spacing w:val="-12"/>
                <w:sz w:val="24"/>
                <w:szCs w:val="24"/>
              </w:rPr>
              <w:t>2.750.000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pacing w:val="-12"/>
                <w:sz w:val="24"/>
                <w:szCs w:val="24"/>
              </w:rPr>
            </w:pPr>
            <w:r w:rsidRPr="00403CE0">
              <w:rPr>
                <w:rFonts w:ascii="Times New Roman" w:hAnsi="Times New Roman"/>
                <w:spacing w:val="-12"/>
                <w:sz w:val="24"/>
                <w:szCs w:val="24"/>
              </w:rPr>
              <w:t>II240205</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z w:val="24"/>
                <w:szCs w:val="24"/>
              </w:rPr>
              <w:t>Quặng Fluorit có hàm lượng 70% ≤ CaF</w:t>
            </w:r>
            <w:r w:rsidRPr="00403CE0">
              <w:rPr>
                <w:rFonts w:ascii="Times New Roman" w:hAnsi="Times New Roman"/>
                <w:sz w:val="24"/>
                <w:szCs w:val="24"/>
                <w:vertAlign w:val="subscript"/>
              </w:rPr>
              <w:t>2</w:t>
            </w:r>
            <w:r w:rsidRPr="00403CE0">
              <w:rPr>
                <w:rFonts w:ascii="Times New Roman" w:hAnsi="Times New Roman"/>
                <w:sz w:val="24"/>
                <w:szCs w:val="24"/>
              </w:rPr>
              <w:t xml:space="preserve"> &lt; 90%</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pacing w:val="-12"/>
                <w:sz w:val="24"/>
                <w:szCs w:val="24"/>
              </w:rPr>
            </w:pPr>
            <w:r w:rsidRPr="00403CE0">
              <w:rPr>
                <w:rFonts w:ascii="Times New Roman" w:hAnsi="Times New Roman"/>
                <w:spacing w:val="-12"/>
                <w:sz w:val="24"/>
                <w:szCs w:val="24"/>
              </w:rPr>
              <w:t>3.250.000</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6D633F" w:rsidRDefault="002B539B" w:rsidP="00AC5CE3">
            <w:pPr>
              <w:spacing w:before="60" w:after="60" w:line="320" w:lineRule="exact"/>
              <w:jc w:val="center"/>
              <w:rPr>
                <w:rFonts w:ascii="Times New Roman" w:hAnsi="Times New Roman"/>
                <w:b/>
                <w:spacing w:val="-24"/>
                <w:sz w:val="24"/>
                <w:szCs w:val="24"/>
              </w:rPr>
            </w:pPr>
            <w:r w:rsidRPr="006D633F">
              <w:rPr>
                <w:rFonts w:ascii="Times New Roman" w:hAnsi="Times New Roman"/>
                <w:spacing w:val="-24"/>
                <w:sz w:val="24"/>
                <w:szCs w:val="24"/>
              </w:rPr>
              <w:t>II2410</w:t>
            </w:r>
          </w:p>
        </w:tc>
        <w:tc>
          <w:tcPr>
            <w:tcW w:w="840"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iCs/>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iCs/>
                <w:sz w:val="24"/>
                <w:szCs w:val="24"/>
              </w:rPr>
            </w:pPr>
            <w:r w:rsidRPr="00403CE0">
              <w:rPr>
                <w:rFonts w:ascii="Times New Roman" w:hAnsi="Times New Roman"/>
                <w:iCs/>
                <w:sz w:val="24"/>
                <w:szCs w:val="24"/>
              </w:rPr>
              <w:t>Đá phong thủy</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z w:val="24"/>
                <w:szCs w:val="24"/>
              </w:rPr>
              <w:t>-</w:t>
            </w:r>
          </w:p>
        </w:tc>
      </w:tr>
      <w:tr w:rsidR="002B539B" w:rsidRPr="00403CE0" w:rsidTr="00AC5CE3">
        <w:trPr>
          <w:trHeight w:val="20"/>
        </w:trPr>
        <w:tc>
          <w:tcPr>
            <w:tcW w:w="523"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84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pacing w:val="-12"/>
                <w:sz w:val="24"/>
                <w:szCs w:val="24"/>
              </w:rPr>
              <w:t>II241007</w:t>
            </w:r>
          </w:p>
        </w:tc>
        <w:tc>
          <w:tcPr>
            <w:tcW w:w="1078"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1092"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p>
        </w:tc>
        <w:tc>
          <w:tcPr>
            <w:tcW w:w="3121" w:type="dxa"/>
            <w:hideMark/>
          </w:tcPr>
          <w:p w:rsidR="002B539B" w:rsidRPr="00403CE0" w:rsidRDefault="002B539B" w:rsidP="00AC5CE3">
            <w:pPr>
              <w:spacing w:before="60" w:after="60" w:line="320" w:lineRule="exact"/>
              <w:jc w:val="both"/>
              <w:rPr>
                <w:rFonts w:ascii="Times New Roman" w:hAnsi="Times New Roman"/>
                <w:b/>
                <w:sz w:val="24"/>
                <w:szCs w:val="24"/>
              </w:rPr>
            </w:pPr>
            <w:r w:rsidRPr="00403CE0">
              <w:rPr>
                <w:rFonts w:ascii="Times New Roman" w:hAnsi="Times New Roman"/>
                <w:spacing w:val="-12"/>
                <w:sz w:val="24"/>
                <w:szCs w:val="24"/>
              </w:rPr>
              <w:t>Đá vôi, phiến vôi trang trí non bộ, phong thủy</w:t>
            </w:r>
          </w:p>
        </w:tc>
        <w:tc>
          <w:tcPr>
            <w:tcW w:w="630" w:type="dxa"/>
            <w:vAlign w:val="center"/>
            <w:hideMark/>
          </w:tcPr>
          <w:p w:rsidR="002B539B" w:rsidRPr="00403CE0" w:rsidRDefault="002B539B" w:rsidP="00AC5CE3">
            <w:pPr>
              <w:spacing w:before="60" w:after="60" w:line="320" w:lineRule="exact"/>
              <w:jc w:val="center"/>
              <w:rPr>
                <w:rFonts w:ascii="Times New Roman" w:hAnsi="Times New Roman"/>
                <w:b/>
                <w:sz w:val="24"/>
                <w:szCs w:val="24"/>
              </w:rPr>
            </w:pPr>
            <w:r w:rsidRPr="00403CE0">
              <w:rPr>
                <w:rFonts w:ascii="Times New Roman" w:hAnsi="Times New Roman"/>
                <w:sz w:val="24"/>
                <w:szCs w:val="24"/>
              </w:rPr>
              <w:t>Tấn</w:t>
            </w:r>
          </w:p>
        </w:tc>
        <w:tc>
          <w:tcPr>
            <w:tcW w:w="939" w:type="dxa"/>
            <w:noWrap/>
            <w:vAlign w:val="center"/>
            <w:hideMark/>
          </w:tcPr>
          <w:p w:rsidR="002B539B" w:rsidRPr="00403CE0" w:rsidRDefault="002B539B" w:rsidP="007E49E0">
            <w:pPr>
              <w:spacing w:before="60" w:after="60" w:line="320" w:lineRule="exact"/>
              <w:jc w:val="right"/>
              <w:rPr>
                <w:rFonts w:ascii="Times New Roman" w:hAnsi="Times New Roman"/>
                <w:b/>
                <w:sz w:val="24"/>
                <w:szCs w:val="24"/>
              </w:rPr>
            </w:pPr>
            <w:r w:rsidRPr="00403CE0">
              <w:rPr>
                <w:rFonts w:ascii="Times New Roman" w:hAnsi="Times New Roman"/>
                <w:spacing w:val="-12"/>
                <w:sz w:val="24"/>
                <w:szCs w:val="24"/>
              </w:rPr>
              <w:t>1.100.000</w:t>
            </w:r>
          </w:p>
        </w:tc>
      </w:tr>
    </w:tbl>
    <w:p w:rsidR="002B539B" w:rsidRDefault="002B539B">
      <w:pPr>
        <w:rPr>
          <w:rFonts w:ascii="Times New Roman" w:hAnsi="Times New Roman"/>
        </w:rPr>
      </w:pPr>
    </w:p>
    <w:p w:rsidR="002B539B" w:rsidRPr="006D633F" w:rsidRDefault="002B539B" w:rsidP="006D633F">
      <w:pPr>
        <w:spacing w:after="0" w:line="240" w:lineRule="auto"/>
        <w:jc w:val="center"/>
        <w:rPr>
          <w:rFonts w:ascii="Times New Roman" w:hAnsi="Times New Roman"/>
          <w:b/>
        </w:rPr>
      </w:pPr>
      <w:r w:rsidRPr="006D633F">
        <w:rPr>
          <w:rFonts w:ascii="Times New Roman" w:hAnsi="Times New Roman"/>
          <w:b/>
        </w:rPr>
        <w:t>PHỤ LỤC III</w:t>
      </w:r>
    </w:p>
    <w:p w:rsidR="002B539B" w:rsidRPr="006D633F" w:rsidRDefault="002B539B" w:rsidP="006D633F">
      <w:pPr>
        <w:spacing w:after="0" w:line="240" w:lineRule="auto"/>
        <w:jc w:val="center"/>
        <w:rPr>
          <w:rFonts w:ascii="Times New Roman" w:hAnsi="Times New Roman"/>
          <w:b/>
        </w:rPr>
      </w:pPr>
      <w:r w:rsidRPr="006D633F">
        <w:rPr>
          <w:rFonts w:ascii="Times New Roman" w:hAnsi="Times New Roman"/>
          <w:b/>
        </w:rPr>
        <w:t>GIÁ TÍNH THUẾ TÀI NGUYÊN ĐỐI VỚI SẢN PHẨM TỪ RỪNG TỰ NHIÊN</w:t>
      </w:r>
    </w:p>
    <w:p w:rsidR="002B539B" w:rsidRPr="00065AAF" w:rsidRDefault="002B539B" w:rsidP="006D633F">
      <w:pPr>
        <w:spacing w:after="0" w:line="240" w:lineRule="auto"/>
        <w:jc w:val="center"/>
        <w:rPr>
          <w:rFonts w:ascii="Times New Roman" w:hAnsi="Times New Roman"/>
          <w:b/>
        </w:rPr>
      </w:pPr>
      <w:r w:rsidRPr="00065AAF">
        <w:rPr>
          <w:rFonts w:ascii="Times New Roman" w:hAnsi="Times New Roman"/>
          <w:i/>
          <w:iCs/>
        </w:rPr>
        <w:t>(Kèm theo Quyết định số 2711/QĐ-UBND ngày 31/12/2021 của Ủy ban nhân dân tỉnh Bắc Kạn)</w:t>
      </w:r>
    </w:p>
    <w:p w:rsidR="002B539B" w:rsidRDefault="006D633F" w:rsidP="00AC5CE3">
      <w:pPr>
        <w:spacing w:before="120" w:after="120"/>
        <w:jc w:val="right"/>
        <w:rPr>
          <w:rFonts w:ascii="Times New Roman" w:hAnsi="Times New Roman"/>
        </w:rPr>
      </w:pPr>
      <w:r>
        <w:rPr>
          <w:rFonts w:ascii="Times New Roman" w:hAnsi="Times New Roman"/>
          <w:i/>
          <w:iCs/>
          <w:noProof/>
        </w:rPr>
        <mc:AlternateContent>
          <mc:Choice Requires="wps">
            <w:drawing>
              <wp:anchor distT="0" distB="0" distL="114300" distR="114300" simplePos="0" relativeHeight="251662336" behindDoc="0" locked="0" layoutInCell="1" allowOverlap="1">
                <wp:simplePos x="0" y="0"/>
                <wp:positionH relativeFrom="column">
                  <wp:posOffset>2497455</wp:posOffset>
                </wp:positionH>
                <wp:positionV relativeFrom="paragraph">
                  <wp:posOffset>17145</wp:posOffset>
                </wp:positionV>
                <wp:extent cx="11747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17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D902F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6.65pt,1.35pt" to="289.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" strokecolor="black [3200]" strokeweight=".5pt">
                <v:stroke joinstyle="miter"/>
              </v:line>
            </w:pict>
          </mc:Fallback>
        </mc:AlternateContent>
      </w:r>
      <w:r w:rsidR="002B539B" w:rsidRPr="00C6192E">
        <w:rPr>
          <w:rFonts w:ascii="Times New Roman" w:hAnsi="Times New Roman"/>
          <w:i/>
          <w:iCs/>
        </w:rPr>
        <w:t>Đơn vị tính: Đồng</w:t>
      </w:r>
    </w:p>
    <w:tbl>
      <w:tblPr>
        <w:tblW w:w="92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46"/>
        <w:gridCol w:w="686"/>
        <w:gridCol w:w="952"/>
        <w:gridCol w:w="1162"/>
        <w:gridCol w:w="561"/>
        <w:gridCol w:w="2848"/>
        <w:gridCol w:w="589"/>
        <w:gridCol w:w="1363"/>
      </w:tblGrid>
      <w:tr w:rsidR="002B539B" w:rsidRPr="00902829" w:rsidTr="00AC5CE3">
        <w:trPr>
          <w:trHeight w:val="20"/>
          <w:tblHeader/>
        </w:trPr>
        <w:tc>
          <w:tcPr>
            <w:tcW w:w="4495" w:type="dxa"/>
            <w:gridSpan w:val="6"/>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after="0" w:line="240" w:lineRule="auto"/>
              <w:jc w:val="center"/>
              <w:rPr>
                <w:rFonts w:ascii="Times New Roman" w:hAnsi="Times New Roman"/>
                <w:sz w:val="24"/>
                <w:szCs w:val="24"/>
              </w:rPr>
            </w:pPr>
            <w:r w:rsidRPr="00902829">
              <w:rPr>
                <w:rFonts w:ascii="Times New Roman" w:hAnsi="Times New Roman"/>
                <w:sz w:val="24"/>
                <w:szCs w:val="24"/>
              </w:rPr>
              <w:t>Mã nhóm, loại tài nguyên</w:t>
            </w:r>
          </w:p>
        </w:tc>
        <w:tc>
          <w:tcPr>
            <w:tcW w:w="2848" w:type="dxa"/>
            <w:vMerge w:val="restart"/>
            <w:tcBorders>
              <w:top w:val="single" w:sz="4" w:space="0" w:color="auto"/>
              <w:left w:val="single" w:sz="4" w:space="0" w:color="auto"/>
              <w:bottom w:val="single" w:sz="4" w:space="0" w:color="auto"/>
              <w:right w:val="single" w:sz="4" w:space="0" w:color="auto"/>
            </w:tcBorders>
            <w:vAlign w:val="center"/>
            <w:hideMark/>
          </w:tcPr>
          <w:p w:rsidR="006D633F" w:rsidRDefault="002B539B" w:rsidP="006D633F">
            <w:pPr>
              <w:spacing w:after="0" w:line="240" w:lineRule="auto"/>
              <w:jc w:val="center"/>
              <w:rPr>
                <w:rFonts w:ascii="Times New Roman" w:hAnsi="Times New Roman"/>
                <w:sz w:val="24"/>
                <w:szCs w:val="24"/>
              </w:rPr>
            </w:pPr>
            <w:r w:rsidRPr="00902829">
              <w:rPr>
                <w:rFonts w:ascii="Times New Roman" w:hAnsi="Times New Roman"/>
                <w:sz w:val="24"/>
                <w:szCs w:val="24"/>
              </w:rPr>
              <w:t>Tên nhóm, loại tài nguyên/</w:t>
            </w:r>
          </w:p>
          <w:p w:rsidR="002B539B" w:rsidRPr="00902829" w:rsidRDefault="002B539B" w:rsidP="006D633F">
            <w:pPr>
              <w:spacing w:after="0" w:line="240" w:lineRule="auto"/>
              <w:jc w:val="center"/>
              <w:rPr>
                <w:rFonts w:ascii="Times New Roman" w:hAnsi="Times New Roman"/>
                <w:sz w:val="24"/>
                <w:szCs w:val="24"/>
              </w:rPr>
            </w:pPr>
            <w:r w:rsidRPr="00902829">
              <w:rPr>
                <w:rFonts w:ascii="Times New Roman" w:hAnsi="Times New Roman"/>
                <w:sz w:val="24"/>
                <w:szCs w:val="24"/>
              </w:rPr>
              <w:t>Sản phẩm tài nguyên</w:t>
            </w:r>
          </w:p>
        </w:tc>
        <w:tc>
          <w:tcPr>
            <w:tcW w:w="589" w:type="dxa"/>
            <w:vMerge w:val="restart"/>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after="0" w:line="240" w:lineRule="auto"/>
              <w:jc w:val="center"/>
              <w:rPr>
                <w:rFonts w:ascii="Times New Roman" w:hAnsi="Times New Roman"/>
                <w:sz w:val="24"/>
                <w:szCs w:val="24"/>
              </w:rPr>
            </w:pPr>
            <w:r w:rsidRPr="00902829">
              <w:rPr>
                <w:rFonts w:ascii="Times New Roman" w:hAnsi="Times New Roman"/>
                <w:sz w:val="24"/>
                <w:szCs w:val="24"/>
              </w:rPr>
              <w:t xml:space="preserve">Đơn </w:t>
            </w:r>
            <w:r w:rsidRPr="00452628">
              <w:rPr>
                <w:spacing w:val="-16"/>
                <w:sz w:val="24"/>
                <w:szCs w:val="24"/>
              </w:rPr>
              <w:t>vị tín</w:t>
            </w:r>
            <w:r w:rsidRPr="00452628">
              <w:rPr>
                <w:rFonts w:ascii="Times New Roman" w:hAnsi="Times New Roman"/>
                <w:spacing w:val="-16"/>
                <w:sz w:val="24"/>
                <w:szCs w:val="24"/>
              </w:rPr>
              <w:t>h</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rsidR="002B539B" w:rsidRPr="00452628" w:rsidRDefault="002B539B" w:rsidP="006D633F">
            <w:pPr>
              <w:spacing w:after="0" w:line="240" w:lineRule="auto"/>
              <w:jc w:val="center"/>
              <w:rPr>
                <w:rFonts w:ascii="Times New Roman" w:hAnsi="Times New Roman"/>
                <w:spacing w:val="-12"/>
                <w:sz w:val="24"/>
                <w:szCs w:val="24"/>
              </w:rPr>
            </w:pPr>
            <w:r w:rsidRPr="00452628">
              <w:rPr>
                <w:rFonts w:ascii="Times New Roman" w:hAnsi="Times New Roman"/>
                <w:spacing w:val="-12"/>
                <w:sz w:val="24"/>
                <w:szCs w:val="24"/>
              </w:rPr>
              <w:t xml:space="preserve">Giá tính thuế tài nguyên </w:t>
            </w:r>
            <w:r w:rsidRPr="00452628">
              <w:rPr>
                <w:spacing w:val="-12"/>
                <w:sz w:val="24"/>
                <w:szCs w:val="24"/>
              </w:rPr>
              <w:t>năm 2022</w:t>
            </w:r>
          </w:p>
        </w:tc>
      </w:tr>
      <w:tr w:rsidR="002B539B" w:rsidRPr="00902829" w:rsidTr="006D633F">
        <w:trPr>
          <w:trHeight w:val="20"/>
          <w:tblHeader/>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after="0" w:line="240" w:lineRule="auto"/>
              <w:jc w:val="center"/>
              <w:rPr>
                <w:b/>
                <w:spacing w:val="-6"/>
                <w:sz w:val="24"/>
                <w:szCs w:val="24"/>
              </w:rPr>
            </w:pPr>
            <w:r w:rsidRPr="00902829">
              <w:rPr>
                <w:spacing w:val="-6"/>
                <w:sz w:val="24"/>
                <w:szCs w:val="24"/>
              </w:rPr>
              <w:t>Cấp 1</w:t>
            </w: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452628" w:rsidRDefault="002B539B" w:rsidP="006D633F">
            <w:pPr>
              <w:spacing w:after="0" w:line="240" w:lineRule="auto"/>
              <w:jc w:val="center"/>
              <w:rPr>
                <w:b/>
                <w:spacing w:val="-18"/>
                <w:sz w:val="24"/>
                <w:szCs w:val="24"/>
              </w:rPr>
            </w:pPr>
            <w:r w:rsidRPr="00452628">
              <w:rPr>
                <w:spacing w:val="-18"/>
                <w:sz w:val="24"/>
                <w:szCs w:val="24"/>
              </w:rPr>
              <w:t>Cấp 2</w:t>
            </w: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after="0" w:line="240" w:lineRule="auto"/>
              <w:jc w:val="center"/>
              <w:rPr>
                <w:b/>
                <w:spacing w:val="-6"/>
                <w:sz w:val="24"/>
                <w:szCs w:val="24"/>
              </w:rPr>
            </w:pPr>
            <w:r w:rsidRPr="00902829">
              <w:rPr>
                <w:spacing w:val="-6"/>
                <w:sz w:val="24"/>
                <w:szCs w:val="24"/>
              </w:rPr>
              <w:t>Cấp 3</w:t>
            </w: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after="0" w:line="240" w:lineRule="auto"/>
              <w:jc w:val="center"/>
              <w:rPr>
                <w:b/>
                <w:spacing w:val="-6"/>
                <w:sz w:val="24"/>
                <w:szCs w:val="24"/>
              </w:rPr>
            </w:pPr>
            <w:r w:rsidRPr="00902829">
              <w:rPr>
                <w:spacing w:val="-6"/>
                <w:sz w:val="24"/>
                <w:szCs w:val="24"/>
              </w:rPr>
              <w:t>Cấp 4</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after="0" w:line="240" w:lineRule="auto"/>
              <w:jc w:val="center"/>
              <w:rPr>
                <w:b/>
                <w:spacing w:val="-6"/>
                <w:sz w:val="24"/>
                <w:szCs w:val="24"/>
              </w:rPr>
            </w:pPr>
            <w:r w:rsidRPr="00902829">
              <w:rPr>
                <w:spacing w:val="-6"/>
                <w:sz w:val="24"/>
                <w:szCs w:val="24"/>
              </w:rPr>
              <w:t>Cấp 5</w:t>
            </w: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after="0" w:line="240" w:lineRule="auto"/>
              <w:jc w:val="center"/>
              <w:rPr>
                <w:b/>
                <w:spacing w:val="-6"/>
                <w:sz w:val="24"/>
                <w:szCs w:val="24"/>
              </w:rPr>
            </w:pPr>
            <w:r w:rsidRPr="00452628">
              <w:rPr>
                <w:spacing w:val="-18"/>
                <w:sz w:val="24"/>
                <w:szCs w:val="24"/>
              </w:rPr>
              <w:t>Cấp 6</w:t>
            </w: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jc w:val="both"/>
              <w:rPr>
                <w:rFonts w:ascii="Times New Roman" w:hAnsi="Times New Roman"/>
                <w:b/>
                <w:sz w:val="24"/>
                <w:szCs w:val="24"/>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jc w:val="center"/>
              <w:rPr>
                <w:rFonts w:ascii="Times New Roman" w:hAnsi="Times New Roman"/>
                <w:b/>
                <w:sz w:val="24"/>
                <w:szCs w:val="24"/>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jc w:val="right"/>
              <w:rPr>
                <w:rFonts w:ascii="Times New Roman" w:hAnsi="Times New Roman"/>
                <w:b/>
                <w:sz w:val="24"/>
                <w:szCs w:val="24"/>
              </w:rPr>
            </w:pPr>
          </w:p>
        </w:tc>
      </w:tr>
      <w:tr w:rsidR="002B539B" w:rsidRPr="00902829" w:rsidTr="00AC5CE3">
        <w:trPr>
          <w:trHeight w:val="20"/>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III</w:t>
            </w: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Sản phẩm của rừng tự nhiên</w:t>
            </w:r>
          </w:p>
        </w:tc>
        <w:tc>
          <w:tcPr>
            <w:tcW w:w="589"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center"/>
              <w:rPr>
                <w:rFonts w:ascii="Times New Roman" w:hAnsi="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III1</w:t>
            </w: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Gỗ nhóm I</w:t>
            </w:r>
          </w:p>
        </w:tc>
        <w:tc>
          <w:tcPr>
            <w:tcW w:w="589"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6D633F">
            <w:pPr>
              <w:spacing w:before="60" w:after="60" w:line="300" w:lineRule="exact"/>
              <w:jc w:val="center"/>
              <w:rPr>
                <w:rFonts w:ascii="Times New Roman" w:hAnsi="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tcBorders>
              <w:top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686" w:type="dxa"/>
            <w:tcBorders>
              <w:top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III101</w:t>
            </w:r>
          </w:p>
        </w:tc>
        <w:tc>
          <w:tcPr>
            <w:tcW w:w="952" w:type="dxa"/>
            <w:tcBorders>
              <w:top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tcBorders>
              <w:top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tcBorders>
              <w:top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tcBorders>
              <w:top w:val="single" w:sz="4" w:space="0" w:color="auto"/>
            </w:tcBorders>
            <w:vAlign w:val="center"/>
            <w:hideMark/>
          </w:tcPr>
          <w:p w:rsidR="002B539B" w:rsidRPr="00902829" w:rsidRDefault="002B539B" w:rsidP="006D633F">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Cẩm lai</w:t>
            </w:r>
          </w:p>
        </w:tc>
        <w:tc>
          <w:tcPr>
            <w:tcW w:w="589" w:type="dxa"/>
            <w:tcBorders>
              <w:top w:val="single" w:sz="4" w:space="0" w:color="auto"/>
            </w:tcBorders>
            <w:vAlign w:val="center"/>
            <w:hideMark/>
          </w:tcPr>
          <w:p w:rsidR="002B539B" w:rsidRPr="00902829" w:rsidRDefault="002B539B" w:rsidP="006D633F">
            <w:pPr>
              <w:spacing w:before="60" w:after="60" w:line="300" w:lineRule="exact"/>
              <w:jc w:val="center"/>
              <w:rPr>
                <w:rFonts w:ascii="Times New Roman" w:hAnsi="Times New Roman"/>
                <w:b/>
                <w:sz w:val="24"/>
                <w:szCs w:val="24"/>
              </w:rPr>
            </w:pPr>
          </w:p>
        </w:tc>
        <w:tc>
          <w:tcPr>
            <w:tcW w:w="1363" w:type="dxa"/>
            <w:tcBorders>
              <w:top w:val="single" w:sz="4" w:space="0" w:color="auto"/>
            </w:tcBorders>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III10101</w:t>
            </w: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Đường kính (D) &lt; 25cm</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10.500.000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III10102</w:t>
            </w: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21.300.000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III10103</w:t>
            </w: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D ≥ 50cm</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31.200.000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III103</w:t>
            </w: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Dáng hương (giáng hương)</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20.000.000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III104</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Du sam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18.000.000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III105</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Gõ đỏ (Cà te/Hồ bì)</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III10501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6.500.000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III10502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22.500.000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III10503</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 50 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28.200.000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III106</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Gụ</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III10601</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5.400.000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III10602</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11.100.000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III10603</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14.650.000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III107</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Gụ mật (Gõ mật)</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III10701</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3.650.000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III10702</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7.500.000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III10703</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13.250.000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III111</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Hương</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III11101</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6.550.000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III11102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16.300.000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III11103</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22.100.000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III112</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Hương tía</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15.400.000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III113</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Lát</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9.500.000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III114</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Mun</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15.000.000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III115</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Muồng đen</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4.620.000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III116</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Pơ mu</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III11601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6.552.000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III11602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12.600.000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III11603</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 50 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18.000.000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III118</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Trai</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9.000.000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III120</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Các loại khác</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iCs/>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III12001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5.100.000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III12002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25cm≤D&lt;35cm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8.000.000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III12003</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35cm≤D&lt;50cm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11.300.000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III12004</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19.650.000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w:t>
            </w: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Gỗ nhóm II</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III201</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Cẩm xe</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6.400.000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III202</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Đinh (đinh hương)</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III20201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9.500.000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III20202</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13.000.000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III20203</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17.000.000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III203</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Lim xanh</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III20301</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6.700.000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III20302</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10.800.000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III20303</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14.000.000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III204</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Nghiến</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III20401</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4.800.000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III20402</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8.000.000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III20403</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AB6F90" w:rsidP="00AC5CE3">
            <w:pPr>
              <w:spacing w:before="60" w:after="60" w:line="300" w:lineRule="exact"/>
              <w:jc w:val="both"/>
              <w:rPr>
                <w:rFonts w:ascii="Times New Roman" w:hAnsi="Times New Roman"/>
                <w:b/>
                <w:sz w:val="24"/>
                <w:szCs w:val="24"/>
              </w:rPr>
            </w:pPr>
            <w:r>
              <w:rPr>
                <w:rFonts w:ascii="Times New Roman" w:hAnsi="Times New Roman"/>
                <w:sz w:val="24"/>
                <w:szCs w:val="24"/>
              </w:rPr>
              <w:t>D≥ 50</w:t>
            </w:r>
            <w:r w:rsidR="002B539B" w:rsidRPr="00902829">
              <w:rPr>
                <w:rFonts w:ascii="Times New Roman" w:hAnsi="Times New Roman"/>
                <w:sz w:val="24"/>
                <w:szCs w:val="24"/>
              </w:rPr>
              <w:t>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10.200.000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III206</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Da đá</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4.550.000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III207</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Sao xanh</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7.000.000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III208</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Sến</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8.800.000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III209</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Sến mật</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5.750.000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III210</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Sến mủ</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4.050.000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III211</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Táu mật</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8.900.000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III212</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Trai ly</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12.650.000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III214</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Các loại khác</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III21401</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4.000.000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III21402</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6.300.000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III21403</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10.500.000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w:t>
            </w: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Gỗ nhóm III</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III301</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Bằng lăng</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4.400.000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III304</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Chò chỉ</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III30401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III30402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5.000.000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III30403</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 50 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9.000.000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III305</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Chò chai</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5.500.000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III307</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Dạ hương</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6.600.000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III308</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Dổi</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III30801</w:t>
            </w: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8.823.500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III30802</w:t>
            </w: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10.000.000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III30803</w:t>
            </w: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18.000.000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III311</w:t>
            </w: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Re mit</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4.650.000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III312</w:t>
            </w: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Re hương</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4.950.000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III314</w:t>
            </w: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Sao đen</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5.000.000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r w:rsidRPr="00902829">
              <w:rPr>
                <w:rFonts w:ascii="Times New Roman" w:hAnsi="Times New Roman"/>
                <w:sz w:val="24"/>
                <w:szCs w:val="24"/>
              </w:rPr>
              <w:t>III315</w:t>
            </w:r>
          </w:p>
        </w:tc>
        <w:tc>
          <w:tcPr>
            <w:tcW w:w="95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Sao cát</w:t>
            </w:r>
          </w:p>
        </w:tc>
        <w:tc>
          <w:tcPr>
            <w:tcW w:w="589" w:type="dxa"/>
            <w:vAlign w:val="center"/>
            <w:hideMark/>
          </w:tcPr>
          <w:p w:rsidR="002B539B" w:rsidRPr="00902829" w:rsidRDefault="002B539B" w:rsidP="006D633F">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00" w:lineRule="exact"/>
              <w:jc w:val="right"/>
              <w:rPr>
                <w:rFonts w:ascii="Times New Roman" w:hAnsi="Times New Roman"/>
                <w:b/>
                <w:sz w:val="24"/>
                <w:szCs w:val="24"/>
              </w:rPr>
            </w:pPr>
            <w:r w:rsidRPr="00902829">
              <w:rPr>
                <w:rFonts w:ascii="Times New Roman" w:hAnsi="Times New Roman"/>
                <w:sz w:val="24"/>
                <w:szCs w:val="24"/>
              </w:rPr>
              <w:t>4.000.000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III319</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Các loại khác</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III31901</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2.400.000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III31902</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25cm≤D&lt;35cm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3.300.000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III31903</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35cm≤D&lt;50cm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5.600.000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III31904</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AB6F90" w:rsidP="00AC5CE3">
            <w:pPr>
              <w:spacing w:before="60" w:after="60" w:line="340" w:lineRule="exact"/>
              <w:jc w:val="both"/>
              <w:rPr>
                <w:rFonts w:ascii="Times New Roman" w:hAnsi="Times New Roman"/>
                <w:b/>
                <w:sz w:val="24"/>
                <w:szCs w:val="24"/>
              </w:rPr>
            </w:pPr>
            <w:r>
              <w:rPr>
                <w:rFonts w:ascii="Times New Roman" w:hAnsi="Times New Roman"/>
                <w:sz w:val="24"/>
                <w:szCs w:val="24"/>
              </w:rPr>
              <w:t>D≥ 50</w:t>
            </w:r>
            <w:r w:rsidR="002B539B" w:rsidRPr="00902829">
              <w:rPr>
                <w:rFonts w:ascii="Times New Roman" w:hAnsi="Times New Roman"/>
                <w:sz w:val="24"/>
                <w:szCs w:val="24"/>
              </w:rPr>
              <w:t>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7.700.000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III4</w:t>
            </w: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Gỗ nhóm IV</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III402</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Chặc khế</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4.000.000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III405</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Re (De)</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6.000.000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III407</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Mỡ</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III409</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Lim sừng</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III410</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Thông</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III411</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Thông lông gà</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4.500.000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III412</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Thông ba lá</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2.900.000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III413</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Thông nàng</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III41301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D&lt;35cm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1.950.000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III41302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 35cm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3.800.000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III414</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Vàng tâm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6.500.000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III415</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Các loại khác</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iCs/>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III41501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1.800.000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III41502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25cm≤D&lt;35cm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III41503</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35cm≤D&lt;50cm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3.900.000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III41504</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5.200.000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w:t>
            </w: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Gỗ nhóm V, VI, VII, VIII và các loại gỗ khác</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III501</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Gỗ nhóm V</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III50108</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Lim vang (lim xẹt)</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4.950.000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III50109</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Muồng (Muồng cánh dán)</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III50110</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Sa mộc</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4.500.000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III50111</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Sau sau (Táu hậu)</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800.000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III50112</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Thông hai lá</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3.250.000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III50113</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Các loại khác</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tcBorders>
              <w:bottom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bottom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tcBorders>
              <w:bottom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tcBorders>
              <w:bottom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tcBorders>
              <w:bottom w:val="single" w:sz="4" w:space="0" w:color="auto"/>
            </w:tcBorders>
            <w:vAlign w:val="center"/>
            <w:hideMark/>
          </w:tcPr>
          <w:p w:rsidR="002B539B" w:rsidRPr="00452628" w:rsidRDefault="002B539B" w:rsidP="00AC5CE3">
            <w:pPr>
              <w:spacing w:before="60" w:after="60" w:line="320" w:lineRule="exact"/>
              <w:jc w:val="both"/>
              <w:rPr>
                <w:rFonts w:ascii="Times New Roman" w:hAnsi="Times New Roman"/>
                <w:b/>
                <w:spacing w:val="-22"/>
                <w:sz w:val="24"/>
                <w:szCs w:val="24"/>
              </w:rPr>
            </w:pPr>
            <w:r w:rsidRPr="00452628">
              <w:rPr>
                <w:rFonts w:ascii="Times New Roman" w:hAnsi="Times New Roman"/>
                <w:spacing w:val="-22"/>
                <w:sz w:val="24"/>
                <w:szCs w:val="24"/>
              </w:rPr>
              <w:t>III5011301</w:t>
            </w:r>
          </w:p>
        </w:tc>
        <w:tc>
          <w:tcPr>
            <w:tcW w:w="561" w:type="dxa"/>
            <w:tcBorders>
              <w:bottom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tcBorders>
              <w:bottom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D&lt;25cm</w:t>
            </w:r>
          </w:p>
        </w:tc>
        <w:tc>
          <w:tcPr>
            <w:tcW w:w="589" w:type="dxa"/>
            <w:tcBorders>
              <w:bottom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tcBorders>
              <w:bottom w:val="single" w:sz="4" w:space="0" w:color="auto"/>
            </w:tcBorders>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1.260.000</w:t>
            </w:r>
          </w:p>
        </w:tc>
      </w:tr>
      <w:tr w:rsidR="002B539B" w:rsidRPr="00902829" w:rsidTr="00AC5CE3">
        <w:trPr>
          <w:trHeight w:val="20"/>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452628" w:rsidRDefault="002B539B" w:rsidP="00AC5CE3">
            <w:pPr>
              <w:spacing w:before="60" w:after="60" w:line="320" w:lineRule="exact"/>
              <w:jc w:val="both"/>
              <w:rPr>
                <w:rFonts w:ascii="Times New Roman" w:hAnsi="Times New Roman"/>
                <w:b/>
                <w:spacing w:val="-22"/>
                <w:sz w:val="24"/>
                <w:szCs w:val="24"/>
              </w:rPr>
            </w:pPr>
            <w:r w:rsidRPr="00452628">
              <w:rPr>
                <w:rFonts w:ascii="Times New Roman" w:hAnsi="Times New Roman"/>
                <w:spacing w:val="-22"/>
                <w:sz w:val="24"/>
                <w:szCs w:val="24"/>
              </w:rPr>
              <w:t>III5011302</w:t>
            </w: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25cm≤D&lt;50cm</w:t>
            </w:r>
          </w:p>
        </w:tc>
        <w:tc>
          <w:tcPr>
            <w:tcW w:w="589"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2.500.000</w:t>
            </w:r>
          </w:p>
        </w:tc>
      </w:tr>
      <w:tr w:rsidR="002B539B" w:rsidRPr="00902829" w:rsidTr="00AC5CE3">
        <w:trPr>
          <w:trHeight w:val="20"/>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452628" w:rsidRDefault="002B539B" w:rsidP="00AC5CE3">
            <w:pPr>
              <w:spacing w:before="60" w:after="60" w:line="320" w:lineRule="exact"/>
              <w:jc w:val="both"/>
              <w:rPr>
                <w:rFonts w:ascii="Times New Roman" w:hAnsi="Times New Roman"/>
                <w:b/>
                <w:spacing w:val="-22"/>
                <w:sz w:val="24"/>
                <w:szCs w:val="24"/>
              </w:rPr>
            </w:pPr>
            <w:r w:rsidRPr="00452628">
              <w:rPr>
                <w:rFonts w:ascii="Times New Roman" w:hAnsi="Times New Roman"/>
                <w:spacing w:val="-22"/>
                <w:sz w:val="24"/>
                <w:szCs w:val="24"/>
              </w:rPr>
              <w:t>III5011303</w:t>
            </w: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D≥ 50cm</w:t>
            </w:r>
          </w:p>
        </w:tc>
        <w:tc>
          <w:tcPr>
            <w:tcW w:w="589"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4.400.000</w:t>
            </w:r>
          </w:p>
        </w:tc>
      </w:tr>
      <w:tr w:rsidR="002B539B" w:rsidRPr="00902829" w:rsidTr="00AC5CE3">
        <w:trPr>
          <w:trHeight w:val="20"/>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III502</w:t>
            </w: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Gỗ nhóm VI</w:t>
            </w:r>
          </w:p>
        </w:tc>
        <w:tc>
          <w:tcPr>
            <w:tcW w:w="589"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III50201</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Bạch đàn</w:t>
            </w:r>
          </w:p>
        </w:tc>
        <w:tc>
          <w:tcPr>
            <w:tcW w:w="589"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2.200.000</w:t>
            </w:r>
          </w:p>
        </w:tc>
      </w:tr>
      <w:tr w:rsidR="002B539B" w:rsidRPr="00902829" w:rsidTr="00AC5CE3">
        <w:trPr>
          <w:trHeight w:val="20"/>
        </w:trPr>
        <w:tc>
          <w:tcPr>
            <w:tcW w:w="58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III50202</w:t>
            </w:r>
          </w:p>
        </w:tc>
        <w:tc>
          <w:tcPr>
            <w:tcW w:w="1162"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Cáng lò</w:t>
            </w:r>
          </w:p>
        </w:tc>
        <w:tc>
          <w:tcPr>
            <w:tcW w:w="589" w:type="dxa"/>
            <w:tcBorders>
              <w:top w:val="single" w:sz="4" w:space="0" w:color="auto"/>
              <w:left w:val="single" w:sz="4" w:space="0" w:color="auto"/>
              <w:bottom w:val="single" w:sz="4" w:space="0" w:color="auto"/>
              <w:right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tcBorders>
              <w:top w:val="single" w:sz="4" w:space="0" w:color="auto"/>
              <w:left w:val="single" w:sz="4" w:space="0" w:color="auto"/>
              <w:bottom w:val="single" w:sz="4" w:space="0" w:color="auto"/>
              <w:right w:val="single" w:sz="4" w:space="0" w:color="auto"/>
            </w:tcBorders>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3.300.000</w:t>
            </w:r>
          </w:p>
        </w:tc>
      </w:tr>
      <w:tr w:rsidR="002B539B" w:rsidRPr="00902829" w:rsidTr="00AC5CE3">
        <w:trPr>
          <w:trHeight w:val="20"/>
        </w:trPr>
        <w:tc>
          <w:tcPr>
            <w:tcW w:w="588" w:type="dxa"/>
            <w:tcBorders>
              <w:top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tcBorders>
              <w:top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tcBorders>
              <w:top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tcBorders>
              <w:top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III50203</w:t>
            </w:r>
          </w:p>
        </w:tc>
        <w:tc>
          <w:tcPr>
            <w:tcW w:w="1162" w:type="dxa"/>
            <w:tcBorders>
              <w:top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tcBorders>
              <w:top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tcBorders>
              <w:top w:val="single" w:sz="4" w:space="0" w:color="auto"/>
            </w:tcBorders>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Chò</w:t>
            </w:r>
          </w:p>
        </w:tc>
        <w:tc>
          <w:tcPr>
            <w:tcW w:w="589" w:type="dxa"/>
            <w:tcBorders>
              <w:top w:val="single" w:sz="4" w:space="0" w:color="auto"/>
            </w:tcBorders>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tcBorders>
              <w:top w:val="single" w:sz="4" w:space="0" w:color="auto"/>
            </w:tcBorders>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3.750.000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III50204</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Chò nâu</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4.400.000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III50205</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Keo</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III50206</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Kháo vàng</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2.647.000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III50207</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Mận rừng</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III50208</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Phay</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III50209</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Trám hồng</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2.700.000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III50210</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Xoan đào</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3.100.000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III50211</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Sấu</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8.850.000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III50212</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Các loại khác</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4E693E" w:rsidRDefault="002B539B" w:rsidP="00AC5CE3">
            <w:pPr>
              <w:spacing w:before="60" w:after="60" w:line="320" w:lineRule="exact"/>
              <w:jc w:val="both"/>
              <w:rPr>
                <w:rFonts w:ascii="Times New Roman" w:hAnsi="Times New Roman"/>
                <w:b/>
                <w:spacing w:val="-20"/>
                <w:sz w:val="24"/>
                <w:szCs w:val="24"/>
              </w:rPr>
            </w:pPr>
            <w:r w:rsidRPr="004E693E">
              <w:rPr>
                <w:rFonts w:ascii="Times New Roman" w:hAnsi="Times New Roman"/>
                <w:spacing w:val="-20"/>
                <w:sz w:val="24"/>
                <w:szCs w:val="24"/>
              </w:rPr>
              <w:t>III5021201</w:t>
            </w: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910.000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4E693E" w:rsidRDefault="002B539B" w:rsidP="00AC5CE3">
            <w:pPr>
              <w:spacing w:before="60" w:after="60" w:line="320" w:lineRule="exact"/>
              <w:jc w:val="both"/>
              <w:rPr>
                <w:rFonts w:ascii="Times New Roman" w:hAnsi="Times New Roman"/>
                <w:b/>
                <w:spacing w:val="-20"/>
                <w:sz w:val="24"/>
                <w:szCs w:val="24"/>
              </w:rPr>
            </w:pPr>
            <w:r w:rsidRPr="004E693E">
              <w:rPr>
                <w:rFonts w:ascii="Times New Roman" w:hAnsi="Times New Roman"/>
                <w:spacing w:val="-20"/>
                <w:sz w:val="24"/>
                <w:szCs w:val="24"/>
              </w:rPr>
              <w:t>III5021202</w:t>
            </w: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25cm≤D&lt;50cm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2.000.000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4E693E" w:rsidRDefault="002B539B" w:rsidP="00AC5CE3">
            <w:pPr>
              <w:spacing w:before="60" w:after="60" w:line="320" w:lineRule="exact"/>
              <w:jc w:val="both"/>
              <w:rPr>
                <w:rFonts w:ascii="Times New Roman" w:hAnsi="Times New Roman"/>
                <w:b/>
                <w:spacing w:val="-20"/>
                <w:sz w:val="24"/>
                <w:szCs w:val="24"/>
              </w:rPr>
            </w:pPr>
            <w:r w:rsidRPr="004E693E">
              <w:rPr>
                <w:rFonts w:ascii="Times New Roman" w:hAnsi="Times New Roman"/>
                <w:spacing w:val="-20"/>
                <w:sz w:val="24"/>
                <w:szCs w:val="24"/>
              </w:rPr>
              <w:t>III5021203</w:t>
            </w: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D≥ 50m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3.500.000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III503</w:t>
            </w: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iCs/>
                <w:sz w:val="24"/>
                <w:szCs w:val="24"/>
              </w:rPr>
            </w:pPr>
            <w:r w:rsidRPr="00902829">
              <w:rPr>
                <w:rFonts w:ascii="Times New Roman" w:hAnsi="Times New Roman"/>
                <w:iCs/>
                <w:sz w:val="24"/>
                <w:szCs w:val="24"/>
              </w:rPr>
              <w:t>Gỗ nhóm VII</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III50301</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Gáo vàng</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2.450.000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III50303</w:t>
            </w:r>
          </w:p>
        </w:tc>
        <w:tc>
          <w:tcPr>
            <w:tcW w:w="1162"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r w:rsidRPr="00902829">
              <w:rPr>
                <w:rFonts w:ascii="Times New Roman" w:hAnsi="Times New Roman"/>
                <w:sz w:val="24"/>
                <w:szCs w:val="24"/>
              </w:rPr>
              <w:t>Mò cua (Mù cua/Sữa)</w:t>
            </w:r>
          </w:p>
        </w:tc>
        <w:tc>
          <w:tcPr>
            <w:tcW w:w="589"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00" w:lineRule="exact"/>
              <w:jc w:val="right"/>
              <w:rPr>
                <w:rFonts w:ascii="Times New Roman" w:hAnsi="Times New Roman"/>
                <w:b/>
                <w:sz w:val="24"/>
                <w:szCs w:val="24"/>
              </w:rPr>
            </w:pPr>
            <w:r w:rsidRPr="00902829">
              <w:rPr>
                <w:rFonts w:ascii="Times New Roman" w:hAnsi="Times New Roman"/>
                <w:sz w:val="24"/>
                <w:szCs w:val="24"/>
              </w:rPr>
              <w:t>2.550.000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III50304</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Trám trắng</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2.300.000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III50305</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Vang trứng</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2.900.000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III50306</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Xoan</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III50307</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Các loại khác</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III5030701</w:t>
            </w: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1.200.000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III5030702</w:t>
            </w: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25cm≤D&lt;50cm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2.000.000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III5030703</w:t>
            </w: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 50cm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3.500.000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III504</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Gỗ nhóm VIII</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III50401</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Bồ đề</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1.200.000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III50402</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Bộp (đa xanh)</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4.550.000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III50403</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Trụ mỏ</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920.000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III50404</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Các loại khác</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III5040401</w:t>
            </w: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850.000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III5040402</w:t>
            </w: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D≥25cm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1.960.000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III6</w:t>
            </w:r>
          </w:p>
        </w:tc>
        <w:tc>
          <w:tcPr>
            <w:tcW w:w="686"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r w:rsidRPr="00902829">
              <w:rPr>
                <w:rFonts w:ascii="Times New Roman" w:hAnsi="Times New Roman"/>
                <w:sz w:val="24"/>
                <w:szCs w:val="24"/>
              </w:rPr>
              <w:t>Cành, ngọn, gốc, rễ</w:t>
            </w:r>
          </w:p>
        </w:tc>
        <w:tc>
          <w:tcPr>
            <w:tcW w:w="589" w:type="dxa"/>
            <w:vAlign w:val="center"/>
            <w:hideMark/>
          </w:tcPr>
          <w:p w:rsidR="002B539B" w:rsidRPr="00902829" w:rsidRDefault="002B539B" w:rsidP="006D633F">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6D633F">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r w:rsidRPr="00902829">
              <w:rPr>
                <w:rFonts w:ascii="Times New Roman" w:hAnsi="Times New Roman"/>
                <w:sz w:val="24"/>
                <w:szCs w:val="24"/>
              </w:rPr>
              <w:t>III601</w:t>
            </w:r>
          </w:p>
        </w:tc>
        <w:tc>
          <w:tcPr>
            <w:tcW w:w="95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Cành, ngọn</w:t>
            </w:r>
          </w:p>
        </w:tc>
        <w:tc>
          <w:tcPr>
            <w:tcW w:w="589" w:type="dxa"/>
            <w:vAlign w:val="center"/>
            <w:hideMark/>
          </w:tcPr>
          <w:p w:rsidR="002B539B" w:rsidRPr="00902829" w:rsidRDefault="002B539B" w:rsidP="006D633F">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vAlign w:val="center"/>
            <w:hideMark/>
          </w:tcPr>
          <w:p w:rsidR="002B539B" w:rsidRPr="004E693E" w:rsidRDefault="002B539B" w:rsidP="006D633F">
            <w:pPr>
              <w:spacing w:before="60" w:after="60" w:line="320" w:lineRule="exact"/>
              <w:jc w:val="center"/>
              <w:rPr>
                <w:rFonts w:ascii="Times New Roman" w:hAnsi="Times New Roman"/>
                <w:b/>
                <w:sz w:val="24"/>
                <w:szCs w:val="24"/>
              </w:rPr>
            </w:pPr>
            <w:r w:rsidRPr="004E693E">
              <w:rPr>
                <w:rFonts w:ascii="Times New Roman" w:hAnsi="Times New Roman"/>
                <w:sz w:val="24"/>
                <w:szCs w:val="24"/>
              </w:rPr>
              <w:t>Bằng 10% giá bán gỗ tương ứng</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r w:rsidRPr="00902829">
              <w:rPr>
                <w:rFonts w:ascii="Times New Roman" w:hAnsi="Times New Roman"/>
                <w:sz w:val="24"/>
                <w:szCs w:val="24"/>
              </w:rPr>
              <w:t>III602</w:t>
            </w:r>
          </w:p>
        </w:tc>
        <w:tc>
          <w:tcPr>
            <w:tcW w:w="95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Gốc, rễ</w:t>
            </w:r>
          </w:p>
        </w:tc>
        <w:tc>
          <w:tcPr>
            <w:tcW w:w="589" w:type="dxa"/>
            <w:vAlign w:val="center"/>
            <w:hideMark/>
          </w:tcPr>
          <w:p w:rsidR="002B539B" w:rsidRPr="00902829" w:rsidRDefault="002B539B" w:rsidP="006D633F">
            <w:pPr>
              <w:spacing w:before="60" w:after="60" w:line="320" w:lineRule="exact"/>
              <w:jc w:val="center"/>
              <w:rPr>
                <w:rFonts w:ascii="Times New Roman" w:hAnsi="Times New Roman"/>
                <w:b/>
                <w:sz w:val="24"/>
                <w:szCs w:val="24"/>
              </w:rPr>
            </w:pPr>
            <w:r w:rsidRPr="00902829">
              <w:rPr>
                <w:rFonts w:ascii="Times New Roman" w:hAnsi="Times New Roman"/>
                <w:sz w:val="24"/>
                <w:szCs w:val="24"/>
              </w:rPr>
              <w:t>m</w:t>
            </w:r>
            <w:r w:rsidRPr="00902829">
              <w:rPr>
                <w:rFonts w:ascii="Times New Roman" w:hAnsi="Times New Roman"/>
                <w:sz w:val="24"/>
                <w:szCs w:val="24"/>
                <w:vertAlign w:val="superscript"/>
              </w:rPr>
              <w:t>3</w:t>
            </w:r>
          </w:p>
        </w:tc>
        <w:tc>
          <w:tcPr>
            <w:tcW w:w="1363" w:type="dxa"/>
            <w:vAlign w:val="center"/>
            <w:hideMark/>
          </w:tcPr>
          <w:p w:rsidR="002B539B" w:rsidRPr="004E693E" w:rsidRDefault="002B539B" w:rsidP="006D633F">
            <w:pPr>
              <w:spacing w:before="60" w:after="60" w:line="320" w:lineRule="exact"/>
              <w:jc w:val="center"/>
              <w:rPr>
                <w:rFonts w:ascii="Times New Roman" w:hAnsi="Times New Roman"/>
                <w:b/>
                <w:sz w:val="24"/>
                <w:szCs w:val="24"/>
              </w:rPr>
            </w:pPr>
            <w:r w:rsidRPr="004E693E">
              <w:rPr>
                <w:rFonts w:ascii="Times New Roman" w:hAnsi="Times New Roman"/>
                <w:sz w:val="24"/>
                <w:szCs w:val="24"/>
              </w:rPr>
              <w:t>Bằng 30% giá bán gỗ tương ứng</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III7</w:t>
            </w: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Củi</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Ste = 0,7m</w:t>
            </w:r>
            <w:r w:rsidRPr="00902829">
              <w:rPr>
                <w:rFonts w:ascii="Times New Roman" w:hAnsi="Times New Roman"/>
                <w:sz w:val="24"/>
                <w:szCs w:val="24"/>
                <w:vertAlign w:val="superscript"/>
              </w:rPr>
              <w:t>3</w:t>
            </w: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III8</w:t>
            </w: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Tre, trúc, nứa, mai, giang, tranh, vầu, lồ ô</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III801</w:t>
            </w: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Tre</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III80101</w:t>
            </w: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D&lt;5cm</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11.000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III80102</w:t>
            </w: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5cm≤D&lt;6cm</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15.000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III80103</w:t>
            </w: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6cm≤D&lt;10cm</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30.000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III80104</w:t>
            </w: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AB6F90" w:rsidP="006D633F">
            <w:pPr>
              <w:spacing w:before="60" w:after="60" w:line="340" w:lineRule="exact"/>
              <w:jc w:val="both"/>
              <w:rPr>
                <w:rFonts w:ascii="Times New Roman" w:hAnsi="Times New Roman"/>
                <w:b/>
                <w:sz w:val="24"/>
                <w:szCs w:val="24"/>
              </w:rPr>
            </w:pPr>
            <w:r>
              <w:rPr>
                <w:rFonts w:ascii="Times New Roman" w:hAnsi="Times New Roman"/>
                <w:sz w:val="24"/>
                <w:szCs w:val="24"/>
              </w:rPr>
              <w:t>D≥ 10</w:t>
            </w:r>
            <w:r w:rsidR="002B539B" w:rsidRPr="00902829">
              <w:rPr>
                <w:rFonts w:ascii="Times New Roman" w:hAnsi="Times New Roman"/>
                <w:sz w:val="24"/>
                <w:szCs w:val="24"/>
              </w:rPr>
              <w:t>cm</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40.000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r w:rsidRPr="00902829">
              <w:rPr>
                <w:rFonts w:ascii="Times New Roman" w:hAnsi="Times New Roman"/>
                <w:sz w:val="24"/>
                <w:szCs w:val="24"/>
              </w:rPr>
              <w:t>III802</w:t>
            </w:r>
          </w:p>
        </w:tc>
        <w:tc>
          <w:tcPr>
            <w:tcW w:w="95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Trúc</w:t>
            </w:r>
          </w:p>
        </w:tc>
        <w:tc>
          <w:tcPr>
            <w:tcW w:w="589" w:type="dxa"/>
            <w:vAlign w:val="center"/>
            <w:hideMark/>
          </w:tcPr>
          <w:p w:rsidR="002B539B" w:rsidRPr="00902829" w:rsidRDefault="002B539B" w:rsidP="006D633F">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6D633F">
            <w:pPr>
              <w:spacing w:before="60" w:after="60" w:line="340" w:lineRule="exact"/>
              <w:jc w:val="right"/>
              <w:rPr>
                <w:rFonts w:ascii="Times New Roman" w:hAnsi="Times New Roman"/>
                <w:b/>
                <w:sz w:val="24"/>
                <w:szCs w:val="24"/>
              </w:rPr>
            </w:pPr>
            <w:r w:rsidRPr="00902829">
              <w:rPr>
                <w:rFonts w:ascii="Times New Roman" w:hAnsi="Times New Roman"/>
                <w:sz w:val="24"/>
                <w:szCs w:val="24"/>
              </w:rPr>
              <w:t>10.000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r w:rsidRPr="00902829">
              <w:rPr>
                <w:rFonts w:ascii="Times New Roman" w:hAnsi="Times New Roman"/>
                <w:sz w:val="24"/>
                <w:szCs w:val="24"/>
              </w:rPr>
              <w:t>III803</w:t>
            </w:r>
          </w:p>
        </w:tc>
        <w:tc>
          <w:tcPr>
            <w:tcW w:w="95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6D633F">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6D633F">
            <w:pPr>
              <w:spacing w:before="60" w:after="60" w:line="320" w:lineRule="exact"/>
              <w:jc w:val="both"/>
              <w:rPr>
                <w:rFonts w:ascii="Times New Roman" w:hAnsi="Times New Roman"/>
                <w:b/>
                <w:iCs/>
                <w:sz w:val="24"/>
                <w:szCs w:val="24"/>
              </w:rPr>
            </w:pPr>
            <w:r w:rsidRPr="00902829">
              <w:rPr>
                <w:rFonts w:ascii="Times New Roman" w:hAnsi="Times New Roman"/>
                <w:iCs/>
                <w:sz w:val="24"/>
                <w:szCs w:val="24"/>
              </w:rPr>
              <w:t>Nứa</w:t>
            </w:r>
          </w:p>
        </w:tc>
        <w:tc>
          <w:tcPr>
            <w:tcW w:w="589" w:type="dxa"/>
            <w:vAlign w:val="center"/>
            <w:hideMark/>
          </w:tcPr>
          <w:p w:rsidR="002B539B" w:rsidRPr="00902829" w:rsidRDefault="002B539B" w:rsidP="006D633F">
            <w:pPr>
              <w:spacing w:before="60" w:after="60" w:line="320" w:lineRule="exact"/>
              <w:jc w:val="center"/>
              <w:rPr>
                <w:rFonts w:ascii="Times New Roman" w:hAnsi="Times New Roman"/>
                <w:b/>
                <w:sz w:val="24"/>
                <w:szCs w:val="24"/>
              </w:rPr>
            </w:pPr>
          </w:p>
        </w:tc>
        <w:tc>
          <w:tcPr>
            <w:tcW w:w="1363" w:type="dxa"/>
            <w:noWrap/>
            <w:vAlign w:val="center"/>
            <w:hideMark/>
          </w:tcPr>
          <w:p w:rsidR="002B539B" w:rsidRPr="00902829" w:rsidRDefault="002B539B" w:rsidP="006D633F">
            <w:pPr>
              <w:spacing w:before="60" w:after="60" w:line="32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III80301</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D&lt;7cm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4.000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III80302</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 7cm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8.000</w:t>
            </w:r>
          </w:p>
        </w:tc>
      </w:tr>
      <w:tr w:rsidR="002B539B" w:rsidRPr="00902829" w:rsidTr="00AC5CE3">
        <w:trPr>
          <w:trHeight w:val="20"/>
        </w:trPr>
        <w:tc>
          <w:tcPr>
            <w:tcW w:w="588" w:type="dxa"/>
            <w:vAlign w:val="center"/>
            <w:hideMark/>
          </w:tcPr>
          <w:p w:rsidR="002B539B" w:rsidRPr="00902829" w:rsidRDefault="002B539B" w:rsidP="00AC5CE3">
            <w:pPr>
              <w:spacing w:before="60" w:after="60" w:line="30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0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III804</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Mai</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III80401</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D&lt;6cm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15.000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III80402</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6cm≤D&lt;10cm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25.000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III80403</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D≥10 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40.000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III805</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Vầu</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III80501</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D&lt;6cm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10.000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III80502</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6cm≤D&lt;10cm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III80503</w:t>
            </w: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D≥ 10cm</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22.000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r w:rsidRPr="00902829">
              <w:rPr>
                <w:rFonts w:ascii="Times New Roman" w:hAnsi="Times New Roman"/>
                <w:sz w:val="24"/>
                <w:szCs w:val="24"/>
              </w:rPr>
              <w:t>III807</w:t>
            </w:r>
          </w:p>
        </w:tc>
        <w:tc>
          <w:tcPr>
            <w:tcW w:w="95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4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40" w:lineRule="exact"/>
              <w:jc w:val="both"/>
              <w:rPr>
                <w:rFonts w:ascii="Times New Roman" w:hAnsi="Times New Roman"/>
                <w:b/>
                <w:iCs/>
                <w:sz w:val="24"/>
                <w:szCs w:val="24"/>
              </w:rPr>
            </w:pPr>
            <w:r w:rsidRPr="00902829">
              <w:rPr>
                <w:rFonts w:ascii="Times New Roman" w:hAnsi="Times New Roman"/>
                <w:iCs/>
                <w:sz w:val="24"/>
                <w:szCs w:val="24"/>
              </w:rPr>
              <w:t>Giang</w:t>
            </w:r>
          </w:p>
        </w:tc>
        <w:tc>
          <w:tcPr>
            <w:tcW w:w="589" w:type="dxa"/>
            <w:vAlign w:val="center"/>
            <w:hideMark/>
          </w:tcPr>
          <w:p w:rsidR="002B539B" w:rsidRPr="00902829" w:rsidRDefault="002B539B" w:rsidP="00AC5CE3">
            <w:pPr>
              <w:spacing w:before="60" w:after="60" w:line="34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4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III80701</w:t>
            </w: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r w:rsidRPr="00902829">
              <w:rPr>
                <w:rFonts w:ascii="Times New Roman" w:hAnsi="Times New Roman"/>
                <w:sz w:val="24"/>
                <w:szCs w:val="24"/>
              </w:rPr>
              <w:t>D&lt;6cm</w:t>
            </w:r>
          </w:p>
        </w:tc>
        <w:tc>
          <w:tcPr>
            <w:tcW w:w="589"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20" w:lineRule="exact"/>
              <w:jc w:val="right"/>
              <w:rPr>
                <w:rFonts w:ascii="Times New Roman" w:hAnsi="Times New Roman"/>
                <w:b/>
                <w:sz w:val="24"/>
                <w:szCs w:val="24"/>
              </w:rPr>
            </w:pPr>
            <w:r w:rsidRPr="00902829">
              <w:rPr>
                <w:rFonts w:ascii="Times New Roman" w:hAnsi="Times New Roman"/>
                <w:sz w:val="24"/>
                <w:szCs w:val="24"/>
              </w:rPr>
              <w:t>5.000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III80702</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6cm≤D&lt;10cm</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10.000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III80703</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D≥ 10cm</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15.000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III808</w:t>
            </w: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iCs/>
                <w:sz w:val="24"/>
                <w:szCs w:val="24"/>
              </w:rPr>
            </w:pPr>
            <w:r w:rsidRPr="00902829">
              <w:rPr>
                <w:rFonts w:ascii="Times New Roman" w:hAnsi="Times New Roman"/>
                <w:iCs/>
                <w:sz w:val="24"/>
                <w:szCs w:val="24"/>
              </w:rPr>
              <w:t>Lồ ô</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95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III80801</w:t>
            </w:r>
          </w:p>
        </w:tc>
        <w:tc>
          <w:tcPr>
            <w:tcW w:w="116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561"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2848"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D&lt;6cm</w:t>
            </w:r>
          </w:p>
        </w:tc>
        <w:tc>
          <w:tcPr>
            <w:tcW w:w="589" w:type="dxa"/>
            <w:vAlign w:val="center"/>
            <w:hideMark/>
          </w:tcPr>
          <w:p w:rsidR="002B539B" w:rsidRPr="00902829" w:rsidRDefault="002B539B" w:rsidP="008E4F9E">
            <w:pPr>
              <w:spacing w:before="60" w:after="60" w:line="38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8E4F9E">
            <w:pPr>
              <w:spacing w:before="60" w:after="60" w:line="380" w:lineRule="exact"/>
              <w:jc w:val="right"/>
              <w:rPr>
                <w:rFonts w:ascii="Times New Roman" w:hAnsi="Times New Roman"/>
                <w:b/>
                <w:sz w:val="24"/>
                <w:szCs w:val="24"/>
              </w:rPr>
            </w:pPr>
            <w:r w:rsidRPr="00902829">
              <w:rPr>
                <w:rFonts w:ascii="Times New Roman" w:hAnsi="Times New Roman"/>
                <w:sz w:val="24"/>
                <w:szCs w:val="24"/>
              </w:rPr>
              <w:t>5.600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95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III80802</w:t>
            </w:r>
          </w:p>
        </w:tc>
        <w:tc>
          <w:tcPr>
            <w:tcW w:w="116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561"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2848"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6cm≤D&lt;10cm</w:t>
            </w:r>
          </w:p>
        </w:tc>
        <w:tc>
          <w:tcPr>
            <w:tcW w:w="589" w:type="dxa"/>
            <w:vAlign w:val="center"/>
            <w:hideMark/>
          </w:tcPr>
          <w:p w:rsidR="002B539B" w:rsidRPr="00902829" w:rsidRDefault="002B539B" w:rsidP="008E4F9E">
            <w:pPr>
              <w:spacing w:before="60" w:after="60" w:line="38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8E4F9E">
            <w:pPr>
              <w:spacing w:before="60" w:after="60" w:line="380" w:lineRule="exact"/>
              <w:jc w:val="right"/>
              <w:rPr>
                <w:rFonts w:ascii="Times New Roman" w:hAnsi="Times New Roman"/>
                <w:b/>
                <w:sz w:val="24"/>
                <w:szCs w:val="24"/>
              </w:rPr>
            </w:pPr>
            <w:r w:rsidRPr="00902829">
              <w:rPr>
                <w:rFonts w:ascii="Times New Roman" w:hAnsi="Times New Roman"/>
                <w:sz w:val="24"/>
                <w:szCs w:val="24"/>
              </w:rPr>
              <w:t>10.500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95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III80803</w:t>
            </w:r>
          </w:p>
        </w:tc>
        <w:tc>
          <w:tcPr>
            <w:tcW w:w="116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561"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2848"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D≥ 10cm</w:t>
            </w:r>
          </w:p>
        </w:tc>
        <w:tc>
          <w:tcPr>
            <w:tcW w:w="589" w:type="dxa"/>
            <w:vAlign w:val="center"/>
            <w:hideMark/>
          </w:tcPr>
          <w:p w:rsidR="002B539B" w:rsidRPr="00902829" w:rsidRDefault="002B539B" w:rsidP="008E4F9E">
            <w:pPr>
              <w:spacing w:before="60" w:after="60" w:line="380" w:lineRule="exact"/>
              <w:jc w:val="center"/>
              <w:rPr>
                <w:rFonts w:ascii="Times New Roman" w:hAnsi="Times New Roman"/>
                <w:b/>
                <w:sz w:val="24"/>
                <w:szCs w:val="24"/>
              </w:rPr>
            </w:pPr>
            <w:r w:rsidRPr="00902829">
              <w:rPr>
                <w:rFonts w:ascii="Times New Roman" w:hAnsi="Times New Roman"/>
                <w:sz w:val="24"/>
                <w:szCs w:val="24"/>
              </w:rPr>
              <w:t>Cây</w:t>
            </w:r>
          </w:p>
        </w:tc>
        <w:tc>
          <w:tcPr>
            <w:tcW w:w="1363" w:type="dxa"/>
            <w:noWrap/>
            <w:vAlign w:val="center"/>
            <w:hideMark/>
          </w:tcPr>
          <w:p w:rsidR="002B539B" w:rsidRPr="00902829" w:rsidRDefault="002B539B" w:rsidP="008E4F9E">
            <w:pPr>
              <w:spacing w:before="60" w:after="60" w:line="380" w:lineRule="exact"/>
              <w:jc w:val="right"/>
              <w:rPr>
                <w:rFonts w:ascii="Times New Roman" w:hAnsi="Times New Roman"/>
                <w:b/>
                <w:sz w:val="24"/>
                <w:szCs w:val="24"/>
              </w:rPr>
            </w:pPr>
            <w:r w:rsidRPr="00902829">
              <w:rPr>
                <w:rFonts w:ascii="Times New Roman" w:hAnsi="Times New Roman"/>
                <w:sz w:val="24"/>
                <w:szCs w:val="24"/>
              </w:rPr>
              <w:t>15.000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III10</w:t>
            </w:r>
          </w:p>
        </w:tc>
        <w:tc>
          <w:tcPr>
            <w:tcW w:w="686"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95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116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561"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2848"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Hồi, quế, sa nhân, thảo quả</w:t>
            </w:r>
          </w:p>
        </w:tc>
        <w:tc>
          <w:tcPr>
            <w:tcW w:w="589" w:type="dxa"/>
            <w:vAlign w:val="center"/>
            <w:hideMark/>
          </w:tcPr>
          <w:p w:rsidR="002B539B" w:rsidRPr="00902829" w:rsidRDefault="002B539B" w:rsidP="008E4F9E">
            <w:pPr>
              <w:spacing w:before="60" w:after="60" w:line="380" w:lineRule="exact"/>
              <w:jc w:val="center"/>
              <w:rPr>
                <w:rFonts w:ascii="Times New Roman" w:hAnsi="Times New Roman"/>
                <w:b/>
                <w:sz w:val="24"/>
                <w:szCs w:val="24"/>
              </w:rPr>
            </w:pPr>
          </w:p>
        </w:tc>
        <w:tc>
          <w:tcPr>
            <w:tcW w:w="1363" w:type="dxa"/>
            <w:noWrap/>
            <w:vAlign w:val="center"/>
            <w:hideMark/>
          </w:tcPr>
          <w:p w:rsidR="002B539B" w:rsidRPr="00902829" w:rsidRDefault="002B539B" w:rsidP="008E4F9E">
            <w:pPr>
              <w:spacing w:before="60" w:after="60" w:line="38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EF456A" w:rsidRDefault="002B539B" w:rsidP="008E4F9E">
            <w:pPr>
              <w:spacing w:before="60" w:after="60" w:line="380" w:lineRule="exact"/>
              <w:jc w:val="both"/>
              <w:rPr>
                <w:rFonts w:ascii="Times New Roman" w:hAnsi="Times New Roman"/>
                <w:b/>
                <w:spacing w:val="-8"/>
                <w:sz w:val="24"/>
                <w:szCs w:val="24"/>
              </w:rPr>
            </w:pPr>
            <w:r w:rsidRPr="00EF456A">
              <w:rPr>
                <w:rFonts w:ascii="Times New Roman" w:hAnsi="Times New Roman"/>
                <w:spacing w:val="-8"/>
                <w:sz w:val="24"/>
                <w:szCs w:val="24"/>
              </w:rPr>
              <w:t>III1001</w:t>
            </w:r>
          </w:p>
        </w:tc>
        <w:tc>
          <w:tcPr>
            <w:tcW w:w="952" w:type="dxa"/>
            <w:vAlign w:val="center"/>
            <w:hideMark/>
          </w:tcPr>
          <w:p w:rsidR="002B539B" w:rsidRPr="00EF456A" w:rsidRDefault="002B539B" w:rsidP="008E4F9E">
            <w:pPr>
              <w:spacing w:before="60" w:after="60" w:line="380" w:lineRule="exact"/>
              <w:jc w:val="both"/>
              <w:rPr>
                <w:rFonts w:ascii="Times New Roman" w:hAnsi="Times New Roman"/>
                <w:b/>
                <w:spacing w:val="-8"/>
                <w:sz w:val="24"/>
                <w:szCs w:val="24"/>
              </w:rPr>
            </w:pPr>
          </w:p>
        </w:tc>
        <w:tc>
          <w:tcPr>
            <w:tcW w:w="116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561"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2848" w:type="dxa"/>
            <w:vAlign w:val="center"/>
            <w:hideMark/>
          </w:tcPr>
          <w:p w:rsidR="002B539B" w:rsidRPr="00902829" w:rsidRDefault="002B539B" w:rsidP="008E4F9E">
            <w:pPr>
              <w:spacing w:before="60" w:after="60" w:line="380" w:lineRule="exact"/>
              <w:jc w:val="both"/>
              <w:rPr>
                <w:rFonts w:ascii="Times New Roman" w:hAnsi="Times New Roman"/>
                <w:b/>
                <w:iCs/>
                <w:sz w:val="24"/>
                <w:szCs w:val="24"/>
              </w:rPr>
            </w:pPr>
            <w:r w:rsidRPr="00902829">
              <w:rPr>
                <w:rFonts w:ascii="Times New Roman" w:hAnsi="Times New Roman"/>
                <w:iCs/>
                <w:sz w:val="24"/>
                <w:szCs w:val="24"/>
              </w:rPr>
              <w:t>Hồi</w:t>
            </w:r>
          </w:p>
        </w:tc>
        <w:tc>
          <w:tcPr>
            <w:tcW w:w="589" w:type="dxa"/>
            <w:vAlign w:val="center"/>
            <w:hideMark/>
          </w:tcPr>
          <w:p w:rsidR="002B539B" w:rsidRPr="00902829" w:rsidRDefault="002B539B" w:rsidP="008E4F9E">
            <w:pPr>
              <w:spacing w:before="60" w:after="60" w:line="380" w:lineRule="exact"/>
              <w:jc w:val="center"/>
              <w:rPr>
                <w:rFonts w:ascii="Times New Roman" w:hAnsi="Times New Roman"/>
                <w:b/>
                <w:sz w:val="24"/>
                <w:szCs w:val="24"/>
              </w:rPr>
            </w:pPr>
          </w:p>
        </w:tc>
        <w:tc>
          <w:tcPr>
            <w:tcW w:w="1363" w:type="dxa"/>
            <w:noWrap/>
            <w:vAlign w:val="center"/>
            <w:hideMark/>
          </w:tcPr>
          <w:p w:rsidR="002B539B" w:rsidRPr="00902829" w:rsidRDefault="002B539B" w:rsidP="008E4F9E">
            <w:pPr>
              <w:spacing w:before="60" w:after="60" w:line="38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EF456A" w:rsidRDefault="002B539B" w:rsidP="008E4F9E">
            <w:pPr>
              <w:spacing w:before="60" w:after="60" w:line="380" w:lineRule="exact"/>
              <w:jc w:val="both"/>
              <w:rPr>
                <w:rFonts w:ascii="Times New Roman" w:hAnsi="Times New Roman"/>
                <w:b/>
                <w:spacing w:val="-8"/>
                <w:sz w:val="24"/>
                <w:szCs w:val="24"/>
              </w:rPr>
            </w:pPr>
          </w:p>
        </w:tc>
        <w:tc>
          <w:tcPr>
            <w:tcW w:w="952" w:type="dxa"/>
            <w:vAlign w:val="center"/>
            <w:hideMark/>
          </w:tcPr>
          <w:p w:rsidR="002B539B" w:rsidRPr="00EF456A" w:rsidRDefault="002B539B" w:rsidP="008E4F9E">
            <w:pPr>
              <w:spacing w:before="60" w:after="60" w:line="380" w:lineRule="exact"/>
              <w:jc w:val="both"/>
              <w:rPr>
                <w:rFonts w:ascii="Times New Roman" w:hAnsi="Times New Roman"/>
                <w:b/>
                <w:spacing w:val="-8"/>
                <w:sz w:val="24"/>
                <w:szCs w:val="24"/>
              </w:rPr>
            </w:pPr>
            <w:r w:rsidRPr="00EF456A">
              <w:rPr>
                <w:rFonts w:ascii="Times New Roman" w:hAnsi="Times New Roman"/>
                <w:spacing w:val="-8"/>
                <w:sz w:val="24"/>
                <w:szCs w:val="24"/>
              </w:rPr>
              <w:t>III100101</w:t>
            </w:r>
          </w:p>
        </w:tc>
        <w:tc>
          <w:tcPr>
            <w:tcW w:w="1162"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561"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p>
        </w:tc>
        <w:tc>
          <w:tcPr>
            <w:tcW w:w="2848" w:type="dxa"/>
            <w:vAlign w:val="center"/>
            <w:hideMark/>
          </w:tcPr>
          <w:p w:rsidR="002B539B" w:rsidRPr="00902829" w:rsidRDefault="002B539B" w:rsidP="008E4F9E">
            <w:pPr>
              <w:spacing w:before="60" w:after="60" w:line="380" w:lineRule="exact"/>
              <w:jc w:val="both"/>
              <w:rPr>
                <w:rFonts w:ascii="Times New Roman" w:hAnsi="Times New Roman"/>
                <w:b/>
                <w:sz w:val="24"/>
                <w:szCs w:val="24"/>
              </w:rPr>
            </w:pPr>
            <w:r w:rsidRPr="00902829">
              <w:rPr>
                <w:rFonts w:ascii="Times New Roman" w:hAnsi="Times New Roman"/>
                <w:sz w:val="24"/>
                <w:szCs w:val="24"/>
              </w:rPr>
              <w:t>Tươi</w:t>
            </w:r>
          </w:p>
        </w:tc>
        <w:tc>
          <w:tcPr>
            <w:tcW w:w="589" w:type="dxa"/>
            <w:vAlign w:val="center"/>
            <w:hideMark/>
          </w:tcPr>
          <w:p w:rsidR="002B539B" w:rsidRPr="00902829" w:rsidRDefault="002B539B" w:rsidP="008E4F9E">
            <w:pPr>
              <w:spacing w:before="60" w:after="60" w:line="38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8E4F9E">
            <w:pPr>
              <w:spacing w:before="60" w:after="60" w:line="380" w:lineRule="exact"/>
              <w:jc w:val="right"/>
              <w:rPr>
                <w:rFonts w:ascii="Times New Roman" w:hAnsi="Times New Roman"/>
                <w:b/>
                <w:sz w:val="24"/>
                <w:szCs w:val="24"/>
              </w:rPr>
            </w:pPr>
            <w:r w:rsidRPr="00902829">
              <w:rPr>
                <w:rFonts w:ascii="Times New Roman" w:hAnsi="Times New Roman"/>
                <w:sz w:val="24"/>
                <w:szCs w:val="24"/>
              </w:rPr>
              <w:t>56.000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p>
        </w:tc>
        <w:tc>
          <w:tcPr>
            <w:tcW w:w="952"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III100102</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Khô</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80.000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III1002</w:t>
            </w:r>
          </w:p>
        </w:tc>
        <w:tc>
          <w:tcPr>
            <w:tcW w:w="952"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iCs/>
                <w:sz w:val="24"/>
                <w:szCs w:val="24"/>
              </w:rPr>
            </w:pPr>
            <w:r w:rsidRPr="00902829">
              <w:rPr>
                <w:rFonts w:ascii="Times New Roman" w:hAnsi="Times New Roman"/>
                <w:iCs/>
                <w:sz w:val="24"/>
                <w:szCs w:val="24"/>
              </w:rPr>
              <w:t>Quế</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III100201</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Tươi</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25.000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III100202</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Khô</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90.000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EF456A">
              <w:rPr>
                <w:rFonts w:ascii="Times New Roman" w:hAnsi="Times New Roman"/>
                <w:spacing w:val="-8"/>
                <w:sz w:val="24"/>
                <w:szCs w:val="24"/>
              </w:rPr>
              <w:t>III1003</w:t>
            </w: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iCs/>
                <w:sz w:val="24"/>
                <w:szCs w:val="24"/>
              </w:rPr>
            </w:pPr>
            <w:r w:rsidRPr="00902829">
              <w:rPr>
                <w:rFonts w:ascii="Times New Roman" w:hAnsi="Times New Roman"/>
                <w:iCs/>
                <w:sz w:val="24"/>
                <w:szCs w:val="24"/>
              </w:rPr>
              <w:t>Sa nhân</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III100301</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Tươi</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105.000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III100302</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Khô</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210.000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EF456A">
              <w:rPr>
                <w:rFonts w:ascii="Times New Roman" w:hAnsi="Times New Roman"/>
                <w:spacing w:val="-8"/>
                <w:sz w:val="24"/>
                <w:szCs w:val="24"/>
              </w:rPr>
              <w:t>III1004</w:t>
            </w: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iCs/>
                <w:sz w:val="24"/>
                <w:szCs w:val="24"/>
              </w:rPr>
            </w:pPr>
            <w:r w:rsidRPr="00902829">
              <w:rPr>
                <w:rFonts w:ascii="Times New Roman" w:hAnsi="Times New Roman"/>
                <w:iCs/>
                <w:sz w:val="24"/>
                <w:szCs w:val="24"/>
              </w:rPr>
              <w:t>Thảo quả</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pacing w:val="-8"/>
                <w:sz w:val="24"/>
                <w:szCs w:val="24"/>
              </w:rPr>
            </w:pPr>
            <w:r w:rsidRPr="00902829">
              <w:rPr>
                <w:rFonts w:ascii="Times New Roman" w:hAnsi="Times New Roman"/>
                <w:spacing w:val="-8"/>
                <w:sz w:val="24"/>
                <w:szCs w:val="24"/>
              </w:rPr>
              <w:t>III100401</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Tươi</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84.000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pacing w:val="-8"/>
                <w:sz w:val="24"/>
                <w:szCs w:val="24"/>
              </w:rPr>
            </w:pPr>
            <w:r w:rsidRPr="00902829">
              <w:rPr>
                <w:rFonts w:ascii="Times New Roman" w:hAnsi="Times New Roman"/>
                <w:spacing w:val="-8"/>
                <w:sz w:val="24"/>
                <w:szCs w:val="24"/>
              </w:rPr>
              <w:t>III100402</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Khô</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280.000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III11</w:t>
            </w: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EF456A" w:rsidRDefault="002B539B" w:rsidP="00AC5CE3">
            <w:pPr>
              <w:spacing w:before="60" w:after="60" w:line="360" w:lineRule="exact"/>
              <w:jc w:val="both"/>
              <w:rPr>
                <w:rFonts w:ascii="Times New Roman" w:hAnsi="Times New Roman"/>
                <w:b/>
                <w:spacing w:val="4"/>
                <w:sz w:val="24"/>
                <w:szCs w:val="24"/>
              </w:rPr>
            </w:pPr>
            <w:r w:rsidRPr="00EF456A">
              <w:rPr>
                <w:rFonts w:ascii="Times New Roman" w:hAnsi="Times New Roman"/>
                <w:spacing w:val="4"/>
                <w:sz w:val="24"/>
                <w:szCs w:val="24"/>
              </w:rPr>
              <w:t>Các sản phẩm khác của rừng tự nhiên</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EF456A">
              <w:rPr>
                <w:rFonts w:ascii="Times New Roman" w:hAnsi="Times New Roman"/>
                <w:spacing w:val="-8"/>
                <w:sz w:val="24"/>
                <w:szCs w:val="24"/>
              </w:rPr>
              <w:t>III1101</w:t>
            </w: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Cút mây</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III</w:t>
            </w:r>
            <w:r w:rsidRPr="00902829">
              <w:rPr>
                <w:rFonts w:ascii="Times New Roman" w:hAnsi="Times New Roman"/>
                <w:spacing w:val="-8"/>
                <w:sz w:val="24"/>
                <w:szCs w:val="24"/>
              </w:rPr>
              <w:t>110101</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Tươi</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4.000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Khô</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8.000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III1102</w:t>
            </w: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Nhựa thông (tươi)</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kg</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20.000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EF456A" w:rsidRDefault="002B539B" w:rsidP="00AC5CE3">
            <w:pPr>
              <w:spacing w:before="60" w:after="60" w:line="360" w:lineRule="exact"/>
              <w:jc w:val="both"/>
              <w:rPr>
                <w:rFonts w:ascii="Times New Roman" w:hAnsi="Times New Roman"/>
                <w:b/>
                <w:spacing w:val="-8"/>
                <w:sz w:val="24"/>
                <w:szCs w:val="24"/>
              </w:rPr>
            </w:pPr>
            <w:r w:rsidRPr="00EF456A">
              <w:rPr>
                <w:rFonts w:ascii="Times New Roman" w:hAnsi="Times New Roman"/>
                <w:spacing w:val="-8"/>
                <w:sz w:val="24"/>
                <w:szCs w:val="24"/>
              </w:rPr>
              <w:t>III1103</w:t>
            </w: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Nguyên liệu giấy</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I</w:t>
            </w:r>
            <w:r w:rsidRPr="00902829">
              <w:rPr>
                <w:rFonts w:ascii="Times New Roman" w:hAnsi="Times New Roman"/>
                <w:spacing w:val="-8"/>
                <w:sz w:val="24"/>
                <w:szCs w:val="24"/>
              </w:rPr>
              <w:t>II110301</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Nứa</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Tấn</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650.000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pacing w:val="-8"/>
                <w:sz w:val="24"/>
                <w:szCs w:val="24"/>
              </w:rPr>
            </w:pPr>
            <w:r w:rsidRPr="00902829">
              <w:rPr>
                <w:rFonts w:ascii="Times New Roman" w:hAnsi="Times New Roman"/>
                <w:spacing w:val="-8"/>
                <w:sz w:val="24"/>
                <w:szCs w:val="24"/>
              </w:rPr>
              <w:t>III110302</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Vầu</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Tấn</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500.000</w:t>
            </w:r>
          </w:p>
        </w:tc>
      </w:tr>
      <w:tr w:rsidR="002B539B" w:rsidRPr="00902829" w:rsidTr="00AC5CE3">
        <w:trPr>
          <w:trHeight w:val="20"/>
        </w:trPr>
        <w:tc>
          <w:tcPr>
            <w:tcW w:w="588"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686"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952" w:type="dxa"/>
            <w:vAlign w:val="center"/>
            <w:hideMark/>
          </w:tcPr>
          <w:p w:rsidR="002B539B" w:rsidRPr="00902829" w:rsidRDefault="002B539B" w:rsidP="00AC5CE3">
            <w:pPr>
              <w:spacing w:before="60" w:after="60" w:line="360" w:lineRule="exact"/>
              <w:jc w:val="both"/>
              <w:rPr>
                <w:rFonts w:ascii="Times New Roman" w:hAnsi="Times New Roman"/>
                <w:b/>
                <w:spacing w:val="-8"/>
                <w:sz w:val="24"/>
                <w:szCs w:val="24"/>
              </w:rPr>
            </w:pPr>
            <w:r w:rsidRPr="00902829">
              <w:rPr>
                <w:rFonts w:ascii="Times New Roman" w:hAnsi="Times New Roman"/>
                <w:spacing w:val="-8"/>
                <w:sz w:val="24"/>
                <w:szCs w:val="24"/>
              </w:rPr>
              <w:t>III110303</w:t>
            </w:r>
          </w:p>
        </w:tc>
        <w:tc>
          <w:tcPr>
            <w:tcW w:w="1162"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p>
        </w:tc>
        <w:tc>
          <w:tcPr>
            <w:tcW w:w="2848" w:type="dxa"/>
            <w:vAlign w:val="center"/>
            <w:hideMark/>
          </w:tcPr>
          <w:p w:rsidR="002B539B" w:rsidRPr="00902829" w:rsidRDefault="002B539B" w:rsidP="00AC5CE3">
            <w:pPr>
              <w:spacing w:before="60" w:after="60" w:line="360" w:lineRule="exact"/>
              <w:jc w:val="both"/>
              <w:rPr>
                <w:rFonts w:ascii="Times New Roman" w:hAnsi="Times New Roman"/>
                <w:b/>
                <w:sz w:val="24"/>
                <w:szCs w:val="24"/>
              </w:rPr>
            </w:pPr>
            <w:r w:rsidRPr="00902829">
              <w:rPr>
                <w:rFonts w:ascii="Times New Roman" w:hAnsi="Times New Roman"/>
                <w:sz w:val="24"/>
                <w:szCs w:val="24"/>
              </w:rPr>
              <w:t>Khác</w:t>
            </w:r>
          </w:p>
        </w:tc>
        <w:tc>
          <w:tcPr>
            <w:tcW w:w="589" w:type="dxa"/>
            <w:vAlign w:val="center"/>
            <w:hideMark/>
          </w:tcPr>
          <w:p w:rsidR="002B539B" w:rsidRPr="00902829" w:rsidRDefault="002B539B" w:rsidP="00AC5CE3">
            <w:pPr>
              <w:spacing w:before="60" w:after="60" w:line="360" w:lineRule="exact"/>
              <w:jc w:val="center"/>
              <w:rPr>
                <w:rFonts w:ascii="Times New Roman" w:hAnsi="Times New Roman"/>
                <w:b/>
                <w:sz w:val="24"/>
                <w:szCs w:val="24"/>
              </w:rPr>
            </w:pPr>
            <w:r w:rsidRPr="00902829">
              <w:rPr>
                <w:rFonts w:ascii="Times New Roman" w:hAnsi="Times New Roman"/>
                <w:sz w:val="24"/>
                <w:szCs w:val="24"/>
              </w:rPr>
              <w:t>Tấn</w:t>
            </w:r>
          </w:p>
        </w:tc>
        <w:tc>
          <w:tcPr>
            <w:tcW w:w="1363" w:type="dxa"/>
            <w:noWrap/>
            <w:vAlign w:val="center"/>
            <w:hideMark/>
          </w:tcPr>
          <w:p w:rsidR="002B539B" w:rsidRPr="00902829" w:rsidRDefault="002B539B" w:rsidP="00AC5CE3">
            <w:pPr>
              <w:spacing w:before="60" w:after="60" w:line="360" w:lineRule="exact"/>
              <w:jc w:val="right"/>
              <w:rPr>
                <w:rFonts w:ascii="Times New Roman" w:hAnsi="Times New Roman"/>
                <w:b/>
                <w:sz w:val="24"/>
                <w:szCs w:val="24"/>
              </w:rPr>
            </w:pPr>
            <w:r w:rsidRPr="00902829">
              <w:rPr>
                <w:rFonts w:ascii="Times New Roman" w:hAnsi="Times New Roman"/>
                <w:sz w:val="24"/>
                <w:szCs w:val="24"/>
              </w:rPr>
              <w:t>450.000</w:t>
            </w:r>
          </w:p>
        </w:tc>
      </w:tr>
      <w:tr w:rsidR="002B539B" w:rsidRPr="00902829" w:rsidTr="00AC5CE3">
        <w:trPr>
          <w:trHeight w:val="20"/>
        </w:trPr>
        <w:tc>
          <w:tcPr>
            <w:tcW w:w="588" w:type="dxa"/>
            <w:vAlign w:val="center"/>
            <w:hideMark/>
          </w:tcPr>
          <w:p w:rsidR="002B539B" w:rsidRPr="00902829" w:rsidRDefault="002B539B" w:rsidP="00AC5CE3">
            <w:pPr>
              <w:spacing w:before="60" w:after="60" w:line="320" w:lineRule="exact"/>
              <w:jc w:val="center"/>
              <w:rPr>
                <w:rFonts w:ascii="Times New Roman" w:hAnsi="Times New Roman"/>
                <w:b/>
                <w:sz w:val="24"/>
                <w:szCs w:val="24"/>
              </w:rPr>
            </w:pPr>
          </w:p>
        </w:tc>
        <w:tc>
          <w:tcPr>
            <w:tcW w:w="546"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686" w:type="dxa"/>
            <w:vAlign w:val="center"/>
            <w:hideMark/>
          </w:tcPr>
          <w:p w:rsidR="002B539B" w:rsidRPr="00566DCE" w:rsidRDefault="002B539B" w:rsidP="00AC5CE3">
            <w:pPr>
              <w:spacing w:before="60" w:after="60" w:line="320" w:lineRule="exact"/>
              <w:jc w:val="both"/>
              <w:rPr>
                <w:rFonts w:ascii="Times New Roman" w:hAnsi="Times New Roman"/>
                <w:b/>
                <w:spacing w:val="-8"/>
                <w:sz w:val="24"/>
                <w:szCs w:val="24"/>
              </w:rPr>
            </w:pPr>
            <w:r w:rsidRPr="00566DCE">
              <w:rPr>
                <w:rFonts w:ascii="Times New Roman" w:hAnsi="Times New Roman"/>
                <w:spacing w:val="-8"/>
                <w:sz w:val="24"/>
                <w:szCs w:val="24"/>
              </w:rPr>
              <w:t>III1104</w:t>
            </w:r>
          </w:p>
        </w:tc>
        <w:tc>
          <w:tcPr>
            <w:tcW w:w="95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1162"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561" w:type="dxa"/>
            <w:vAlign w:val="center"/>
            <w:hideMark/>
          </w:tcPr>
          <w:p w:rsidR="002B539B" w:rsidRPr="00902829" w:rsidRDefault="002B539B" w:rsidP="00AC5CE3">
            <w:pPr>
              <w:spacing w:before="60" w:after="60" w:line="320" w:lineRule="exact"/>
              <w:jc w:val="both"/>
              <w:rPr>
                <w:rFonts w:ascii="Times New Roman" w:hAnsi="Times New Roman"/>
                <w:b/>
                <w:sz w:val="24"/>
                <w:szCs w:val="24"/>
              </w:rPr>
            </w:pPr>
          </w:p>
        </w:tc>
        <w:tc>
          <w:tcPr>
            <w:tcW w:w="2848" w:type="dxa"/>
            <w:vAlign w:val="center"/>
            <w:hideMark/>
          </w:tcPr>
          <w:p w:rsidR="002B539B" w:rsidRPr="008E4F9E" w:rsidRDefault="002B539B" w:rsidP="00AC5CE3">
            <w:pPr>
              <w:spacing w:before="60" w:after="60" w:line="320" w:lineRule="exact"/>
              <w:jc w:val="both"/>
              <w:rPr>
                <w:rFonts w:ascii="Times New Roman" w:hAnsi="Times New Roman"/>
                <w:b/>
                <w:sz w:val="24"/>
                <w:szCs w:val="24"/>
              </w:rPr>
            </w:pPr>
            <w:r w:rsidRPr="008E4F9E">
              <w:rPr>
                <w:rFonts w:ascii="Times New Roman" w:hAnsi="Times New Roman"/>
                <w:sz w:val="24"/>
                <w:szCs w:val="24"/>
              </w:rPr>
              <w:t>Các sản phẩm khác của rừng tự nhiên</w:t>
            </w:r>
          </w:p>
        </w:tc>
        <w:tc>
          <w:tcPr>
            <w:tcW w:w="1952" w:type="dxa"/>
            <w:gridSpan w:val="2"/>
            <w:vAlign w:val="center"/>
            <w:hideMark/>
          </w:tcPr>
          <w:p w:rsidR="002B539B" w:rsidRPr="00566DCE" w:rsidRDefault="002B539B" w:rsidP="00AC5CE3">
            <w:pPr>
              <w:spacing w:before="60" w:after="60" w:line="320" w:lineRule="exact"/>
              <w:jc w:val="both"/>
              <w:rPr>
                <w:rFonts w:ascii="Times New Roman" w:hAnsi="Times New Roman"/>
                <w:b/>
                <w:sz w:val="24"/>
                <w:szCs w:val="24"/>
              </w:rPr>
            </w:pPr>
            <w:r w:rsidRPr="00566DCE">
              <w:rPr>
                <w:rFonts w:ascii="Times New Roman" w:hAnsi="Times New Roman"/>
                <w:sz w:val="24"/>
                <w:szCs w:val="24"/>
              </w:rPr>
              <w:t>Theo thực tế tại địa phương nơi phát sinh kê khai tính thuế tài nguyên. Riêng nứa D&lt;3cm giá tính thuế là 800 đồng/cây; Vầu D&lt;3cm giá tính thuế</w:t>
            </w:r>
            <w:r>
              <w:rPr>
                <w:rFonts w:ascii="Times New Roman" w:hAnsi="Times New Roman"/>
                <w:sz w:val="24"/>
                <w:szCs w:val="24"/>
              </w:rPr>
              <w:t xml:space="preserve"> là 1000</w:t>
            </w:r>
            <w:r w:rsidRPr="00AB6F90">
              <w:rPr>
                <w:rFonts w:ascii="Times New Roman" w:hAnsi="Times New Roman"/>
                <w:sz w:val="24"/>
                <w:szCs w:val="24"/>
                <w:vertAlign w:val="superscript"/>
              </w:rPr>
              <w:t>đ</w:t>
            </w:r>
            <w:r>
              <w:rPr>
                <w:rFonts w:ascii="Times New Roman" w:hAnsi="Times New Roman"/>
                <w:sz w:val="24"/>
                <w:szCs w:val="24"/>
              </w:rPr>
              <w:t>/cây</w:t>
            </w:r>
          </w:p>
        </w:tc>
      </w:tr>
    </w:tbl>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Default="002B539B">
      <w:pPr>
        <w:rPr>
          <w:rFonts w:ascii="Times New Roman" w:hAnsi="Times New Roman"/>
        </w:rPr>
      </w:pPr>
    </w:p>
    <w:p w:rsidR="002B539B" w:rsidRPr="00E00CDF" w:rsidRDefault="002B539B" w:rsidP="009C4E06">
      <w:pPr>
        <w:spacing w:after="0" w:line="240" w:lineRule="auto"/>
        <w:jc w:val="center"/>
        <w:rPr>
          <w:rFonts w:ascii="Times New Roman" w:hAnsi="Times New Roman"/>
          <w:b/>
          <w:sz w:val="26"/>
          <w:szCs w:val="26"/>
        </w:rPr>
      </w:pPr>
      <w:r w:rsidRPr="00E00CDF">
        <w:rPr>
          <w:rFonts w:ascii="Times New Roman" w:hAnsi="Times New Roman"/>
          <w:b/>
          <w:sz w:val="26"/>
          <w:szCs w:val="26"/>
        </w:rPr>
        <w:t>PHỤ LỤC IV</w:t>
      </w:r>
    </w:p>
    <w:p w:rsidR="002B539B" w:rsidRPr="00E00CDF" w:rsidRDefault="002B539B" w:rsidP="009C4E06">
      <w:pPr>
        <w:spacing w:after="0" w:line="240" w:lineRule="auto"/>
        <w:jc w:val="center"/>
        <w:rPr>
          <w:rFonts w:ascii="Times New Roman" w:hAnsi="Times New Roman"/>
          <w:b/>
          <w:sz w:val="26"/>
          <w:szCs w:val="26"/>
        </w:rPr>
      </w:pPr>
      <w:r w:rsidRPr="00E00CDF">
        <w:rPr>
          <w:rFonts w:ascii="Times New Roman" w:hAnsi="Times New Roman"/>
          <w:b/>
          <w:sz w:val="26"/>
          <w:szCs w:val="26"/>
        </w:rPr>
        <w:t>GIÁ TÍNH THUẾ TÀI NGUYÊN ĐỐI VỚI NƯỚC THIÊN NHIÊN</w:t>
      </w:r>
    </w:p>
    <w:p w:rsidR="00E00CDF" w:rsidRDefault="002B539B" w:rsidP="009C4E06">
      <w:pPr>
        <w:spacing w:after="0" w:line="240" w:lineRule="auto"/>
        <w:jc w:val="center"/>
        <w:rPr>
          <w:rFonts w:ascii="Times New Roman" w:hAnsi="Times New Roman"/>
          <w:i/>
          <w:iCs/>
          <w:sz w:val="26"/>
          <w:szCs w:val="26"/>
        </w:rPr>
      </w:pPr>
      <w:r w:rsidRPr="00E00CDF">
        <w:rPr>
          <w:rFonts w:ascii="Times New Roman" w:hAnsi="Times New Roman"/>
          <w:i/>
          <w:iCs/>
          <w:sz w:val="26"/>
          <w:szCs w:val="26"/>
        </w:rPr>
        <w:t>(Kèm theo Quyết định số 2711/QĐ-UBND ngày 31</w:t>
      </w:r>
      <w:r w:rsidR="00E00CDF">
        <w:rPr>
          <w:rFonts w:ascii="Times New Roman" w:hAnsi="Times New Roman"/>
          <w:i/>
          <w:iCs/>
          <w:sz w:val="26"/>
          <w:szCs w:val="26"/>
        </w:rPr>
        <w:t xml:space="preserve"> tháng 12 năm </w:t>
      </w:r>
      <w:r w:rsidRPr="00E00CDF">
        <w:rPr>
          <w:rFonts w:ascii="Times New Roman" w:hAnsi="Times New Roman"/>
          <w:i/>
          <w:iCs/>
          <w:sz w:val="26"/>
          <w:szCs w:val="26"/>
        </w:rPr>
        <w:t xml:space="preserve">2021 </w:t>
      </w:r>
    </w:p>
    <w:p w:rsidR="002B539B" w:rsidRPr="00E00CDF" w:rsidRDefault="002B539B" w:rsidP="009C4E06">
      <w:pPr>
        <w:spacing w:after="0" w:line="240" w:lineRule="auto"/>
        <w:jc w:val="center"/>
        <w:rPr>
          <w:rFonts w:ascii="Times New Roman" w:hAnsi="Times New Roman"/>
          <w:b/>
          <w:i/>
          <w:iCs/>
          <w:sz w:val="26"/>
          <w:szCs w:val="26"/>
        </w:rPr>
      </w:pPr>
      <w:r w:rsidRPr="00E00CDF">
        <w:rPr>
          <w:rFonts w:ascii="Times New Roman" w:hAnsi="Times New Roman"/>
          <w:i/>
          <w:iCs/>
          <w:sz w:val="26"/>
          <w:szCs w:val="26"/>
        </w:rPr>
        <w:t>của Ủy ban nhân dân tỉnh Bắc Kạn)</w:t>
      </w:r>
    </w:p>
    <w:p w:rsidR="002B539B" w:rsidRPr="00E00CDF" w:rsidRDefault="002B539B" w:rsidP="00E00CDF">
      <w:pPr>
        <w:spacing w:after="0" w:line="240" w:lineRule="auto"/>
        <w:jc w:val="right"/>
        <w:rPr>
          <w:rFonts w:ascii="Times New Roman" w:hAnsi="Times New Roman"/>
          <w:b/>
          <w:sz w:val="26"/>
          <w:szCs w:val="26"/>
        </w:rPr>
      </w:pPr>
      <w:r w:rsidRPr="00E00CDF">
        <w:rPr>
          <w:rFonts w:ascii="Times New Roman" w:hAnsi="Times New Roman"/>
          <w:b/>
          <w:i/>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2383155</wp:posOffset>
                </wp:positionH>
                <wp:positionV relativeFrom="paragraph">
                  <wp:posOffset>48895</wp:posOffset>
                </wp:positionV>
                <wp:extent cx="1238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F7975"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65pt,3.85pt" to="285.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VstQEAALcDAAAOAAAAZHJzL2Uyb0RvYy54bWysU8GOEzEMvSPxD1HudKZFsK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" strokecolor="black [3200]" strokeweight=".5pt">
                <v:stroke joinstyle="miter"/>
              </v:line>
            </w:pict>
          </mc:Fallback>
        </mc:AlternateContent>
      </w:r>
      <w:r w:rsidRPr="00E00CDF">
        <w:rPr>
          <w:rFonts w:ascii="Times New Roman" w:hAnsi="Times New Roman"/>
          <w:i/>
          <w:iCs/>
          <w:sz w:val="26"/>
          <w:szCs w:val="26"/>
        </w:rPr>
        <w:t>Đơn vị tính: Đồng</w:t>
      </w:r>
    </w:p>
    <w:tbl>
      <w:tblPr>
        <w:tblW w:w="929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569"/>
        <w:gridCol w:w="574"/>
        <w:gridCol w:w="770"/>
        <w:gridCol w:w="546"/>
        <w:gridCol w:w="588"/>
        <w:gridCol w:w="4138"/>
        <w:gridCol w:w="621"/>
        <w:gridCol w:w="961"/>
      </w:tblGrid>
      <w:tr w:rsidR="002B539B" w:rsidRPr="00BE4BB4" w:rsidTr="00C72E2C">
        <w:trPr>
          <w:trHeight w:val="20"/>
        </w:trPr>
        <w:tc>
          <w:tcPr>
            <w:tcW w:w="3575" w:type="dxa"/>
            <w:gridSpan w:val="6"/>
            <w:vAlign w:val="center"/>
            <w:hideMark/>
          </w:tcPr>
          <w:p w:rsidR="002B539B" w:rsidRPr="00BE4BB4" w:rsidRDefault="002B539B" w:rsidP="00E00CDF">
            <w:pPr>
              <w:spacing w:after="0" w:line="240" w:lineRule="auto"/>
              <w:jc w:val="center"/>
              <w:rPr>
                <w:rFonts w:ascii="Times New Roman" w:hAnsi="Times New Roman"/>
              </w:rPr>
            </w:pPr>
            <w:r w:rsidRPr="00BE4BB4">
              <w:rPr>
                <w:rFonts w:ascii="Times New Roman" w:hAnsi="Times New Roman"/>
              </w:rPr>
              <w:t>Mã nhóm, loại tài nguyên</w:t>
            </w:r>
          </w:p>
        </w:tc>
        <w:tc>
          <w:tcPr>
            <w:tcW w:w="4138" w:type="dxa"/>
            <w:vMerge w:val="restart"/>
            <w:vAlign w:val="center"/>
            <w:hideMark/>
          </w:tcPr>
          <w:p w:rsidR="002B539B" w:rsidRDefault="002B539B" w:rsidP="00E00CDF">
            <w:pPr>
              <w:spacing w:after="0" w:line="240" w:lineRule="auto"/>
              <w:jc w:val="center"/>
              <w:rPr>
                <w:rFonts w:ascii="Times New Roman" w:hAnsi="Times New Roman"/>
              </w:rPr>
            </w:pPr>
            <w:r w:rsidRPr="00BE4BB4">
              <w:rPr>
                <w:rFonts w:ascii="Times New Roman" w:hAnsi="Times New Roman"/>
              </w:rPr>
              <w:t>Tên nhóm, loại tài nguyên/Sản phẩm</w:t>
            </w:r>
          </w:p>
          <w:p w:rsidR="002B539B" w:rsidRPr="00BE4BB4" w:rsidRDefault="002B539B" w:rsidP="00E00CDF">
            <w:pPr>
              <w:spacing w:after="0" w:line="240" w:lineRule="auto"/>
              <w:jc w:val="center"/>
              <w:rPr>
                <w:rFonts w:ascii="Times New Roman" w:hAnsi="Times New Roman"/>
              </w:rPr>
            </w:pPr>
            <w:r w:rsidRPr="00BE4BB4">
              <w:rPr>
                <w:rFonts w:ascii="Times New Roman" w:hAnsi="Times New Roman"/>
              </w:rPr>
              <w:t>tài nguyên</w:t>
            </w:r>
          </w:p>
        </w:tc>
        <w:tc>
          <w:tcPr>
            <w:tcW w:w="621" w:type="dxa"/>
            <w:vMerge w:val="restart"/>
            <w:vAlign w:val="center"/>
            <w:hideMark/>
          </w:tcPr>
          <w:p w:rsidR="002B539B" w:rsidRPr="00BE4BB4" w:rsidRDefault="002B539B" w:rsidP="00E00CDF">
            <w:pPr>
              <w:spacing w:after="0" w:line="240" w:lineRule="auto"/>
              <w:jc w:val="center"/>
              <w:rPr>
                <w:rFonts w:ascii="Times New Roman" w:hAnsi="Times New Roman"/>
              </w:rPr>
            </w:pPr>
            <w:r w:rsidRPr="00BE4BB4">
              <w:rPr>
                <w:rFonts w:ascii="Times New Roman" w:hAnsi="Times New Roman"/>
              </w:rPr>
              <w:t xml:space="preserve">Đơn </w:t>
            </w:r>
            <w:r w:rsidRPr="00CE2AA0">
              <w:rPr>
                <w:spacing w:val="-8"/>
              </w:rPr>
              <w:t>vị tính</w:t>
            </w:r>
          </w:p>
        </w:tc>
        <w:tc>
          <w:tcPr>
            <w:tcW w:w="961" w:type="dxa"/>
            <w:vMerge w:val="restart"/>
            <w:vAlign w:val="center"/>
            <w:hideMark/>
          </w:tcPr>
          <w:p w:rsidR="002B539B" w:rsidRPr="00BE4BB4" w:rsidRDefault="002B539B" w:rsidP="00E00CDF">
            <w:pPr>
              <w:spacing w:after="0" w:line="240" w:lineRule="auto"/>
              <w:jc w:val="center"/>
              <w:rPr>
                <w:rFonts w:ascii="Times New Roman" w:hAnsi="Times New Roman"/>
              </w:rPr>
            </w:pPr>
            <w:r w:rsidRPr="00BE4BB4">
              <w:rPr>
                <w:rFonts w:ascii="Times New Roman" w:hAnsi="Times New Roman"/>
              </w:rPr>
              <w:t xml:space="preserve">Giá tính thuế tài nguyên </w:t>
            </w:r>
            <w:r w:rsidRPr="006C1BC0">
              <w:rPr>
                <w:spacing w:val="-10"/>
              </w:rPr>
              <w:t>năm 2022</w:t>
            </w:r>
          </w:p>
        </w:tc>
      </w:tr>
      <w:tr w:rsidR="002B539B" w:rsidRPr="00BE4BB4" w:rsidTr="00C72E2C">
        <w:trPr>
          <w:trHeight w:val="20"/>
        </w:trPr>
        <w:tc>
          <w:tcPr>
            <w:tcW w:w="528" w:type="dxa"/>
            <w:vAlign w:val="center"/>
            <w:hideMark/>
          </w:tcPr>
          <w:p w:rsidR="002B539B" w:rsidRPr="00BE4BB4" w:rsidRDefault="002B539B" w:rsidP="00E00CDF">
            <w:pPr>
              <w:spacing w:after="0" w:line="240" w:lineRule="auto"/>
              <w:jc w:val="center"/>
              <w:rPr>
                <w:b/>
                <w:spacing w:val="-10"/>
              </w:rPr>
            </w:pPr>
            <w:r w:rsidRPr="00BE4BB4">
              <w:rPr>
                <w:spacing w:val="-10"/>
              </w:rPr>
              <w:t>Cấp 1</w:t>
            </w:r>
          </w:p>
        </w:tc>
        <w:tc>
          <w:tcPr>
            <w:tcW w:w="569" w:type="dxa"/>
            <w:vAlign w:val="center"/>
            <w:hideMark/>
          </w:tcPr>
          <w:p w:rsidR="002B539B" w:rsidRPr="00BE4BB4" w:rsidRDefault="002B539B" w:rsidP="00E00CDF">
            <w:pPr>
              <w:spacing w:after="0" w:line="240" w:lineRule="auto"/>
              <w:jc w:val="center"/>
              <w:rPr>
                <w:b/>
                <w:spacing w:val="-10"/>
              </w:rPr>
            </w:pPr>
            <w:r w:rsidRPr="00BE4BB4">
              <w:rPr>
                <w:spacing w:val="-10"/>
              </w:rPr>
              <w:t>Cấp 2</w:t>
            </w:r>
          </w:p>
        </w:tc>
        <w:tc>
          <w:tcPr>
            <w:tcW w:w="574" w:type="dxa"/>
            <w:vAlign w:val="center"/>
            <w:hideMark/>
          </w:tcPr>
          <w:p w:rsidR="002B539B" w:rsidRPr="00BE4BB4" w:rsidRDefault="002B539B" w:rsidP="00E00CDF">
            <w:pPr>
              <w:spacing w:after="0" w:line="240" w:lineRule="auto"/>
              <w:jc w:val="center"/>
              <w:rPr>
                <w:b/>
                <w:spacing w:val="-10"/>
              </w:rPr>
            </w:pPr>
            <w:r w:rsidRPr="00BE4BB4">
              <w:rPr>
                <w:spacing w:val="-10"/>
              </w:rPr>
              <w:t>Cấp 3</w:t>
            </w:r>
          </w:p>
        </w:tc>
        <w:tc>
          <w:tcPr>
            <w:tcW w:w="770" w:type="dxa"/>
            <w:vAlign w:val="center"/>
            <w:hideMark/>
          </w:tcPr>
          <w:p w:rsidR="002B539B" w:rsidRPr="00BE4BB4" w:rsidRDefault="002B539B" w:rsidP="00E00CDF">
            <w:pPr>
              <w:spacing w:after="0" w:line="240" w:lineRule="auto"/>
              <w:jc w:val="center"/>
              <w:rPr>
                <w:b/>
                <w:spacing w:val="-10"/>
              </w:rPr>
            </w:pPr>
            <w:r w:rsidRPr="00BE4BB4">
              <w:rPr>
                <w:spacing w:val="-10"/>
              </w:rPr>
              <w:t>Cấp 4</w:t>
            </w:r>
          </w:p>
        </w:tc>
        <w:tc>
          <w:tcPr>
            <w:tcW w:w="546" w:type="dxa"/>
            <w:vAlign w:val="center"/>
            <w:hideMark/>
          </w:tcPr>
          <w:p w:rsidR="002B539B" w:rsidRPr="00BE4BB4" w:rsidRDefault="002B539B" w:rsidP="00E00CDF">
            <w:pPr>
              <w:spacing w:after="0" w:line="240" w:lineRule="auto"/>
              <w:jc w:val="center"/>
              <w:rPr>
                <w:b/>
                <w:spacing w:val="-16"/>
              </w:rPr>
            </w:pPr>
            <w:r w:rsidRPr="00BE4BB4">
              <w:rPr>
                <w:spacing w:val="-16"/>
              </w:rPr>
              <w:t>Cấp 5</w:t>
            </w:r>
          </w:p>
        </w:tc>
        <w:tc>
          <w:tcPr>
            <w:tcW w:w="588" w:type="dxa"/>
            <w:vAlign w:val="center"/>
            <w:hideMark/>
          </w:tcPr>
          <w:p w:rsidR="002B539B" w:rsidRPr="00BE4BB4" w:rsidRDefault="002B539B" w:rsidP="00E00CDF">
            <w:pPr>
              <w:spacing w:after="0" w:line="240" w:lineRule="auto"/>
              <w:jc w:val="center"/>
              <w:rPr>
                <w:b/>
                <w:spacing w:val="-10"/>
              </w:rPr>
            </w:pPr>
            <w:r w:rsidRPr="00BE4BB4">
              <w:rPr>
                <w:spacing w:val="-10"/>
              </w:rPr>
              <w:t>Cấp 6</w:t>
            </w:r>
          </w:p>
        </w:tc>
        <w:tc>
          <w:tcPr>
            <w:tcW w:w="4138" w:type="dxa"/>
            <w:vMerge/>
            <w:vAlign w:val="center"/>
            <w:hideMark/>
          </w:tcPr>
          <w:p w:rsidR="002B539B" w:rsidRPr="00BE4BB4" w:rsidRDefault="002B539B" w:rsidP="00AC5CE3">
            <w:pPr>
              <w:jc w:val="both"/>
              <w:rPr>
                <w:rFonts w:ascii="Times New Roman" w:hAnsi="Times New Roman"/>
                <w:b/>
              </w:rPr>
            </w:pPr>
          </w:p>
        </w:tc>
        <w:tc>
          <w:tcPr>
            <w:tcW w:w="621" w:type="dxa"/>
            <w:vMerge/>
            <w:vAlign w:val="center"/>
            <w:hideMark/>
          </w:tcPr>
          <w:p w:rsidR="002B539B" w:rsidRPr="00BE4BB4" w:rsidRDefault="002B539B" w:rsidP="00AC5CE3">
            <w:pPr>
              <w:jc w:val="center"/>
              <w:rPr>
                <w:rFonts w:ascii="Times New Roman" w:hAnsi="Times New Roman"/>
                <w:b/>
              </w:rPr>
            </w:pPr>
          </w:p>
        </w:tc>
        <w:tc>
          <w:tcPr>
            <w:tcW w:w="961" w:type="dxa"/>
            <w:vMerge/>
            <w:vAlign w:val="center"/>
            <w:hideMark/>
          </w:tcPr>
          <w:p w:rsidR="002B539B" w:rsidRPr="00BE4BB4" w:rsidRDefault="002B539B" w:rsidP="00AC5CE3">
            <w:pPr>
              <w:jc w:val="right"/>
              <w:rPr>
                <w:rFonts w:ascii="Times New Roman" w:hAnsi="Times New Roman"/>
                <w:b/>
              </w:rPr>
            </w:pP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w:t>
            </w: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thiên nhiên</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w:t>
            </w: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C72E2C" w:rsidRDefault="002B539B" w:rsidP="00E00CDF">
            <w:pPr>
              <w:spacing w:before="60" w:after="60" w:line="280" w:lineRule="exact"/>
              <w:jc w:val="both"/>
              <w:rPr>
                <w:rFonts w:ascii="Times New Roman" w:hAnsi="Times New Roman"/>
                <w:b/>
              </w:rPr>
            </w:pPr>
            <w:r w:rsidRPr="00C72E2C">
              <w:rPr>
                <w:rFonts w:ascii="Times New Roman" w:hAnsi="Times New Roman"/>
              </w:rPr>
              <w:t>Nước khoáng thiên nhiên, nước nóng thiên nhiên, nước thiên nhiên tinh lọc đóng chai, đóng hộp</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V101</w:t>
            </w: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iCs/>
              </w:rPr>
            </w:pPr>
            <w:r w:rsidRPr="00BE4BB4">
              <w:rPr>
                <w:rFonts w:ascii="Times New Roman" w:hAnsi="Times New Roman"/>
                <w:iCs/>
              </w:rPr>
              <w:t>Nước khoáng thiên nhiên, nước nóng thiên nhiên đóng chai, đóng hộp</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V10101</w:t>
            </w: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C72E2C" w:rsidRDefault="002B539B" w:rsidP="00E00CDF">
            <w:pPr>
              <w:spacing w:before="60" w:after="60" w:line="280" w:lineRule="exact"/>
              <w:jc w:val="both"/>
              <w:rPr>
                <w:rFonts w:ascii="Times New Roman" w:hAnsi="Times New Roman"/>
                <w:b/>
                <w:spacing w:val="-2"/>
              </w:rPr>
            </w:pPr>
            <w:r w:rsidRPr="00C72E2C">
              <w:rPr>
                <w:rFonts w:ascii="Times New Roman" w:hAnsi="Times New Roman"/>
                <w:spacing w:val="-2"/>
              </w:rPr>
              <w:t>Nước khoáng thiên nhiên, nước nóng thiên nhiên dùng để đóng chai, đóng hộp chất lượng trung bình (so với tiêu chuẩn đóng chai phải lọc bỏ một số hợp chất để hợp quy với Bộ Y tế)</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200.000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V10102</w:t>
            </w: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khoáng thiên nhiên, nước nóng thiên nhiên dùng để đóng chai, đóng hộp chất lượng cao (lọc, khử vi khuẩn, vi sinh, không phải lọc một số hợp chất vô cơ)</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450.000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V10103</w:t>
            </w: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khoáng thiên nhiên, nước nóng thiên nhiên đóng chai, đóng hộp</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1.100.000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V10104</w:t>
            </w: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khoáng thiên nhiên dùng để ngâm, tắm, trị bệnh, dịch vụ du lịch...</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20.000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V102</w:t>
            </w: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iCs/>
              </w:rPr>
            </w:pPr>
            <w:r w:rsidRPr="00BE4BB4">
              <w:rPr>
                <w:rFonts w:ascii="Times New Roman" w:hAnsi="Times New Roman"/>
                <w:iCs/>
              </w:rPr>
              <w:t>Nước thiên nhiên tinh lọc đóng chai, đóng hộp</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V10201</w:t>
            </w: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E00CDF" w:rsidRDefault="002B539B" w:rsidP="00E00CDF">
            <w:pPr>
              <w:spacing w:before="60" w:after="60" w:line="280" w:lineRule="exact"/>
              <w:jc w:val="both"/>
              <w:rPr>
                <w:rFonts w:ascii="Times New Roman" w:hAnsi="Times New Roman"/>
                <w:b/>
              </w:rPr>
            </w:pPr>
            <w:r w:rsidRPr="00E00CDF">
              <w:rPr>
                <w:rFonts w:ascii="Times New Roman" w:hAnsi="Times New Roman"/>
              </w:rPr>
              <w:t>Nước thiên nhiên khai thác tinh lọc đóng chai, đóng hộp</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100.000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V10202</w:t>
            </w: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thiên nhiên tinh lọc đóng chai, đóng hộp</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500.000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V2</w:t>
            </w: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thiên nhiên dùng cho sản xuất kinh doanh nước sạch</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V201</w:t>
            </w: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mặt</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2.000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V202</w:t>
            </w: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dưới đất (nước ngầm)</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3.000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V3</w:t>
            </w: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thiên nhiên dùng cho mục đích khác</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V301</w:t>
            </w: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thiên nhiên dùng trong sản xuất rượu, bia, nước giải khát, nước đá</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40.000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V302</w:t>
            </w: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thiên nhiên dùng cho khai khoáng</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40.000</w:t>
            </w:r>
          </w:p>
        </w:tc>
      </w:tr>
      <w:tr w:rsidR="002B539B" w:rsidRPr="00BE4BB4" w:rsidTr="00C72E2C">
        <w:trPr>
          <w:trHeight w:val="20"/>
        </w:trPr>
        <w:tc>
          <w:tcPr>
            <w:tcW w:w="52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69"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74"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V303</w:t>
            </w:r>
          </w:p>
        </w:tc>
        <w:tc>
          <w:tcPr>
            <w:tcW w:w="770"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46"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588" w:type="dxa"/>
            <w:vAlign w:val="center"/>
            <w:hideMark/>
          </w:tcPr>
          <w:p w:rsidR="002B539B" w:rsidRPr="00BE4BB4" w:rsidRDefault="002B539B" w:rsidP="00E00CDF">
            <w:pPr>
              <w:spacing w:before="60" w:after="60" w:line="280" w:lineRule="exact"/>
              <w:jc w:val="center"/>
              <w:rPr>
                <w:rFonts w:ascii="Times New Roman" w:hAnsi="Times New Roman"/>
                <w:b/>
              </w:rPr>
            </w:pPr>
          </w:p>
        </w:tc>
        <w:tc>
          <w:tcPr>
            <w:tcW w:w="4138" w:type="dxa"/>
            <w:vAlign w:val="center"/>
            <w:hideMark/>
          </w:tcPr>
          <w:p w:rsidR="002B539B" w:rsidRPr="00BE4BB4" w:rsidRDefault="002B539B" w:rsidP="00E00CDF">
            <w:pPr>
              <w:spacing w:before="60" w:after="60" w:line="280" w:lineRule="exact"/>
              <w:jc w:val="both"/>
              <w:rPr>
                <w:rFonts w:ascii="Times New Roman" w:hAnsi="Times New Roman"/>
                <w:b/>
              </w:rPr>
            </w:pPr>
            <w:r w:rsidRPr="00BE4BB4">
              <w:rPr>
                <w:rFonts w:ascii="Times New Roman" w:hAnsi="Times New Roman"/>
              </w:rPr>
              <w:t>Nước thiên nhiên dùng mục đích khác như làm mát, vệ sinh công nghiệp, xây dựng</w:t>
            </w:r>
          </w:p>
        </w:tc>
        <w:tc>
          <w:tcPr>
            <w:tcW w:w="621" w:type="dxa"/>
            <w:vAlign w:val="center"/>
            <w:hideMark/>
          </w:tcPr>
          <w:p w:rsidR="002B539B" w:rsidRPr="00BE4BB4" w:rsidRDefault="002B539B" w:rsidP="00E00CDF">
            <w:pPr>
              <w:spacing w:before="60" w:after="60" w:line="280" w:lineRule="exact"/>
              <w:jc w:val="center"/>
              <w:rPr>
                <w:rFonts w:ascii="Times New Roman" w:hAnsi="Times New Roman"/>
                <w:b/>
              </w:rPr>
            </w:pPr>
            <w:r w:rsidRPr="00BE4BB4">
              <w:rPr>
                <w:rFonts w:ascii="Times New Roman" w:hAnsi="Times New Roman"/>
              </w:rPr>
              <w:t>m</w:t>
            </w:r>
            <w:r w:rsidRPr="00BE4BB4">
              <w:rPr>
                <w:rFonts w:ascii="Times New Roman" w:hAnsi="Times New Roman"/>
                <w:vertAlign w:val="superscript"/>
              </w:rPr>
              <w:t>3</w:t>
            </w:r>
          </w:p>
        </w:tc>
        <w:tc>
          <w:tcPr>
            <w:tcW w:w="961" w:type="dxa"/>
            <w:noWrap/>
            <w:vAlign w:val="center"/>
            <w:hideMark/>
          </w:tcPr>
          <w:p w:rsidR="002B539B" w:rsidRPr="00BE4BB4" w:rsidRDefault="002B539B" w:rsidP="00E00CDF">
            <w:pPr>
              <w:spacing w:before="60" w:after="60" w:line="280" w:lineRule="exact"/>
              <w:jc w:val="right"/>
              <w:rPr>
                <w:rFonts w:ascii="Times New Roman" w:hAnsi="Times New Roman"/>
                <w:b/>
              </w:rPr>
            </w:pPr>
            <w:r w:rsidRPr="00BE4BB4">
              <w:rPr>
                <w:rFonts w:ascii="Times New Roman" w:hAnsi="Times New Roman"/>
              </w:rPr>
              <w:t>3.000</w:t>
            </w:r>
          </w:p>
        </w:tc>
      </w:tr>
    </w:tbl>
    <w:p w:rsidR="00F60B46" w:rsidRPr="00D6284E" w:rsidRDefault="00F60B46">
      <w:pPr>
        <w:rPr>
          <w:rFonts w:ascii="Times New Roman" w:hAnsi="Times New Roman" w:cs="Times New Roman"/>
          <w:sz w:val="28"/>
          <w:szCs w:val="28"/>
        </w:rPr>
      </w:pPr>
      <w:bookmarkStart w:id="2" w:name="_GoBack"/>
      <w:bookmarkEnd w:id="2"/>
    </w:p>
    <w:sectPr w:rsidR="00F60B46" w:rsidRPr="00D6284E" w:rsidSect="00D6284E">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F8" w:rsidRDefault="00B53EF8">
      <w:r>
        <w:separator/>
      </w:r>
    </w:p>
  </w:endnote>
  <w:endnote w:type="continuationSeparator" w:id="0">
    <w:p w:rsidR="00B53EF8" w:rsidRDefault="00B5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F8" w:rsidRDefault="00B53EF8">
      <w:r>
        <w:separator/>
      </w:r>
    </w:p>
  </w:footnote>
  <w:footnote w:type="continuationSeparator" w:id="0">
    <w:p w:rsidR="00B53EF8" w:rsidRDefault="00B5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600"/>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54A3"/>
    <w:rsid w:val="000F6F59"/>
    <w:rsid w:val="001068D3"/>
    <w:rsid w:val="001134A7"/>
    <w:rsid w:val="00120BB4"/>
    <w:rsid w:val="00120C6C"/>
    <w:rsid w:val="00125F9F"/>
    <w:rsid w:val="00127FE2"/>
    <w:rsid w:val="0013427C"/>
    <w:rsid w:val="0014185A"/>
    <w:rsid w:val="00143928"/>
    <w:rsid w:val="001468CE"/>
    <w:rsid w:val="00150CD4"/>
    <w:rsid w:val="00151F34"/>
    <w:rsid w:val="00161231"/>
    <w:rsid w:val="00163AB5"/>
    <w:rsid w:val="00173CF6"/>
    <w:rsid w:val="0019640C"/>
    <w:rsid w:val="001A4138"/>
    <w:rsid w:val="001C0CC6"/>
    <w:rsid w:val="001C4D12"/>
    <w:rsid w:val="001C4E16"/>
    <w:rsid w:val="001D7509"/>
    <w:rsid w:val="001F1153"/>
    <w:rsid w:val="00203224"/>
    <w:rsid w:val="00214282"/>
    <w:rsid w:val="002243E3"/>
    <w:rsid w:val="002271A5"/>
    <w:rsid w:val="0023089E"/>
    <w:rsid w:val="00231D56"/>
    <w:rsid w:val="002428F3"/>
    <w:rsid w:val="00253938"/>
    <w:rsid w:val="00255544"/>
    <w:rsid w:val="00256E81"/>
    <w:rsid w:val="00263B72"/>
    <w:rsid w:val="00271276"/>
    <w:rsid w:val="00274267"/>
    <w:rsid w:val="00292BE3"/>
    <w:rsid w:val="002969A2"/>
    <w:rsid w:val="002B1B19"/>
    <w:rsid w:val="002B2274"/>
    <w:rsid w:val="002B3181"/>
    <w:rsid w:val="002B539B"/>
    <w:rsid w:val="002B549A"/>
    <w:rsid w:val="002B6CB1"/>
    <w:rsid w:val="002E383F"/>
    <w:rsid w:val="002E6BA1"/>
    <w:rsid w:val="002F20C3"/>
    <w:rsid w:val="002F76C5"/>
    <w:rsid w:val="00303224"/>
    <w:rsid w:val="00304DAB"/>
    <w:rsid w:val="00307E12"/>
    <w:rsid w:val="00317B7E"/>
    <w:rsid w:val="00321606"/>
    <w:rsid w:val="00322473"/>
    <w:rsid w:val="00323DD9"/>
    <w:rsid w:val="00357ED9"/>
    <w:rsid w:val="00366411"/>
    <w:rsid w:val="00366814"/>
    <w:rsid w:val="00396B71"/>
    <w:rsid w:val="003B4DA2"/>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6651C"/>
    <w:rsid w:val="00470C36"/>
    <w:rsid w:val="004906B1"/>
    <w:rsid w:val="004A0FC4"/>
    <w:rsid w:val="004A4758"/>
    <w:rsid w:val="004A6047"/>
    <w:rsid w:val="004A64DD"/>
    <w:rsid w:val="004B15AD"/>
    <w:rsid w:val="004B2FB8"/>
    <w:rsid w:val="004B5D70"/>
    <w:rsid w:val="004B60C7"/>
    <w:rsid w:val="004B78EA"/>
    <w:rsid w:val="004C259B"/>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D633F"/>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1338"/>
    <w:rsid w:val="0079243D"/>
    <w:rsid w:val="007935A1"/>
    <w:rsid w:val="00796244"/>
    <w:rsid w:val="007A7E0D"/>
    <w:rsid w:val="007D37E8"/>
    <w:rsid w:val="007D7FB7"/>
    <w:rsid w:val="007E21E8"/>
    <w:rsid w:val="007E49E0"/>
    <w:rsid w:val="007F18AF"/>
    <w:rsid w:val="007F1F6D"/>
    <w:rsid w:val="007F5BBB"/>
    <w:rsid w:val="00801BEA"/>
    <w:rsid w:val="008049BC"/>
    <w:rsid w:val="00833ED7"/>
    <w:rsid w:val="00843587"/>
    <w:rsid w:val="00843E1F"/>
    <w:rsid w:val="008457C5"/>
    <w:rsid w:val="00855FA9"/>
    <w:rsid w:val="00870411"/>
    <w:rsid w:val="008878AD"/>
    <w:rsid w:val="0089170D"/>
    <w:rsid w:val="008959EF"/>
    <w:rsid w:val="00896AD3"/>
    <w:rsid w:val="008B1208"/>
    <w:rsid w:val="008C0C2B"/>
    <w:rsid w:val="008E2602"/>
    <w:rsid w:val="008E4F9E"/>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C4E06"/>
    <w:rsid w:val="009E15A2"/>
    <w:rsid w:val="009E44F9"/>
    <w:rsid w:val="009E63AF"/>
    <w:rsid w:val="009E76E1"/>
    <w:rsid w:val="009F0AA2"/>
    <w:rsid w:val="009F7D29"/>
    <w:rsid w:val="00A02A26"/>
    <w:rsid w:val="00A041F2"/>
    <w:rsid w:val="00A05724"/>
    <w:rsid w:val="00A10D16"/>
    <w:rsid w:val="00A15BC9"/>
    <w:rsid w:val="00A162FA"/>
    <w:rsid w:val="00A30A41"/>
    <w:rsid w:val="00A36A4C"/>
    <w:rsid w:val="00A42306"/>
    <w:rsid w:val="00A46C6C"/>
    <w:rsid w:val="00A4708D"/>
    <w:rsid w:val="00A554F6"/>
    <w:rsid w:val="00A605EA"/>
    <w:rsid w:val="00A61FA0"/>
    <w:rsid w:val="00A759A4"/>
    <w:rsid w:val="00A83646"/>
    <w:rsid w:val="00A86C5A"/>
    <w:rsid w:val="00A86F49"/>
    <w:rsid w:val="00AB512E"/>
    <w:rsid w:val="00AB6F90"/>
    <w:rsid w:val="00AC42E0"/>
    <w:rsid w:val="00AC5CE3"/>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3EF8"/>
    <w:rsid w:val="00B571BB"/>
    <w:rsid w:val="00B6161E"/>
    <w:rsid w:val="00B7509D"/>
    <w:rsid w:val="00B809F1"/>
    <w:rsid w:val="00B8431E"/>
    <w:rsid w:val="00B8495E"/>
    <w:rsid w:val="00B84B15"/>
    <w:rsid w:val="00B8690D"/>
    <w:rsid w:val="00B94D7A"/>
    <w:rsid w:val="00BA2EC9"/>
    <w:rsid w:val="00BA3643"/>
    <w:rsid w:val="00BA717C"/>
    <w:rsid w:val="00BB11EB"/>
    <w:rsid w:val="00BC0245"/>
    <w:rsid w:val="00BC7CF7"/>
    <w:rsid w:val="00C002DD"/>
    <w:rsid w:val="00C07099"/>
    <w:rsid w:val="00C07C5F"/>
    <w:rsid w:val="00C1048D"/>
    <w:rsid w:val="00C31A4D"/>
    <w:rsid w:val="00C41A89"/>
    <w:rsid w:val="00C452B5"/>
    <w:rsid w:val="00C47E29"/>
    <w:rsid w:val="00C507E6"/>
    <w:rsid w:val="00C53C50"/>
    <w:rsid w:val="00C555E2"/>
    <w:rsid w:val="00C615AB"/>
    <w:rsid w:val="00C72E2C"/>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95CF2"/>
    <w:rsid w:val="00DA1B18"/>
    <w:rsid w:val="00DA5A02"/>
    <w:rsid w:val="00DA5D14"/>
    <w:rsid w:val="00DA6153"/>
    <w:rsid w:val="00DA690B"/>
    <w:rsid w:val="00DB459F"/>
    <w:rsid w:val="00DC2E2E"/>
    <w:rsid w:val="00DD02C9"/>
    <w:rsid w:val="00DE26B2"/>
    <w:rsid w:val="00DE363C"/>
    <w:rsid w:val="00DE6636"/>
    <w:rsid w:val="00DF5A71"/>
    <w:rsid w:val="00E004DA"/>
    <w:rsid w:val="00E00CDF"/>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60B46"/>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09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link w:val="Heading3Char"/>
    <w:uiPriority w:val="9"/>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C070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7099"/>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 w:type="table" w:styleId="TableGrid">
    <w:name w:val="Table Grid"/>
    <w:basedOn w:val="TableNormal"/>
    <w:uiPriority w:val="59"/>
    <w:rsid w:val="00F6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539B"/>
    <w:rPr>
      <w:rFonts w:ascii=".VnTimeH" w:eastAsiaTheme="minorHAnsi" w:hAnsi=".VnTimeH" w:cstheme="minorBidi"/>
      <w:b/>
      <w:sz w:val="2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136710112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BC2-2DCC-4DE2-831E-F43BD36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24</Pages>
  <Words>3959</Words>
  <Characters>22570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26</cp:revision>
  <dcterms:created xsi:type="dcterms:W3CDTF">2022-01-13T02:18:00Z</dcterms:created>
  <dcterms:modified xsi:type="dcterms:W3CDTF">2022-01-20T02:53:00Z</dcterms:modified>
</cp:coreProperties>
</file>